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1F" w:rsidRPr="00AD16CF" w:rsidRDefault="0056731F" w:rsidP="0056731F">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4"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6"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Djilali </w:t>
      </w:r>
      <w:r w:rsidRPr="00AD16CF">
        <w:rPr>
          <w:rFonts w:asciiTheme="majorBidi" w:hAnsiTheme="majorBidi" w:cstheme="majorBidi"/>
          <w:b/>
          <w:bCs/>
          <w:lang w:val="en-US"/>
        </w:rPr>
        <w:t xml:space="preserve">Bounaama   Department of Foreign Languages                          </w:t>
      </w:r>
      <w:r>
        <w:rPr>
          <w:rFonts w:asciiTheme="majorBidi" w:hAnsiTheme="majorBidi" w:cstheme="majorBidi"/>
          <w:b/>
          <w:bCs/>
          <w:lang w:val="en-US"/>
        </w:rPr>
        <w:t xml:space="preserve">                          </w:t>
      </w:r>
      <w:r w:rsidRPr="00AD16CF">
        <w:rPr>
          <w:rFonts w:asciiTheme="majorBidi" w:hAnsiTheme="majorBidi" w:cstheme="majorBidi"/>
          <w:b/>
          <w:bCs/>
          <w:lang w:val="en-US"/>
        </w:rPr>
        <w:t xml:space="preserve">Third Year Students of English                                    </w:t>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p>
    <w:p w:rsidR="0056731F" w:rsidRDefault="0056731F" w:rsidP="003679F2">
      <w:pPr>
        <w:spacing w:line="360" w:lineRule="auto"/>
        <w:ind w:firstLine="708"/>
        <w:jc w:val="both"/>
        <w:rPr>
          <w:rFonts w:ascii="Times New Roman" w:hAnsi="Times New Roman" w:cs="Times New Roman"/>
          <w:sz w:val="24"/>
          <w:szCs w:val="24"/>
          <w:lang w:val="en-US"/>
        </w:rPr>
      </w:pPr>
    </w:p>
    <w:p w:rsidR="0056731F" w:rsidRDefault="0056731F" w:rsidP="003679F2">
      <w:pPr>
        <w:spacing w:line="360" w:lineRule="auto"/>
        <w:ind w:firstLine="708"/>
        <w:jc w:val="both"/>
        <w:rPr>
          <w:rFonts w:ascii="Times New Roman" w:hAnsi="Times New Roman" w:cs="Times New Roman"/>
          <w:sz w:val="24"/>
          <w:szCs w:val="24"/>
          <w:lang w:val="en-US"/>
        </w:rPr>
      </w:pPr>
    </w:p>
    <w:p w:rsidR="0056731F" w:rsidRPr="0056731F" w:rsidRDefault="0056731F" w:rsidP="0056731F">
      <w:pPr>
        <w:spacing w:line="360" w:lineRule="auto"/>
        <w:ind w:firstLine="708"/>
        <w:jc w:val="center"/>
        <w:rPr>
          <w:rFonts w:ascii="Times New Roman" w:hAnsi="Times New Roman" w:cs="Times New Roman"/>
          <w:b/>
          <w:bCs/>
          <w:sz w:val="24"/>
          <w:szCs w:val="24"/>
          <w:lang w:val="en-US"/>
        </w:rPr>
      </w:pPr>
      <w:r w:rsidRPr="0056731F">
        <w:rPr>
          <w:rFonts w:ascii="Times New Roman" w:hAnsi="Times New Roman" w:cs="Times New Roman"/>
          <w:b/>
          <w:bCs/>
          <w:sz w:val="24"/>
          <w:szCs w:val="24"/>
          <w:lang w:val="en-US"/>
        </w:rPr>
        <w:t>Context and Language</w:t>
      </w:r>
    </w:p>
    <w:p w:rsidR="003679F2" w:rsidRDefault="003679F2" w:rsidP="003679F2">
      <w:pPr>
        <w:spacing w:line="360" w:lineRule="auto"/>
        <w:ind w:firstLine="708"/>
        <w:jc w:val="both"/>
        <w:rPr>
          <w:rFonts w:ascii="Times New Roman" w:hAnsi="Times New Roman" w:cs="Times New Roman"/>
          <w:sz w:val="24"/>
          <w:szCs w:val="24"/>
          <w:lang w:val="en-US"/>
        </w:rPr>
      </w:pPr>
      <w:r w:rsidRPr="00866792">
        <w:rPr>
          <w:rFonts w:ascii="Times New Roman" w:hAnsi="Times New Roman" w:cs="Times New Roman"/>
          <w:sz w:val="24"/>
          <w:szCs w:val="24"/>
          <w:lang w:val="en-US"/>
        </w:rPr>
        <w:t>Context is important in the determination of language</w:t>
      </w:r>
      <w:r>
        <w:rPr>
          <w:rFonts w:ascii="Times New Roman" w:hAnsi="Times New Roman" w:cs="Times New Roman"/>
          <w:sz w:val="24"/>
          <w:szCs w:val="24"/>
          <w:lang w:val="en-US"/>
        </w:rPr>
        <w:t xml:space="preserve"> used within a </w:t>
      </w:r>
      <w:r w:rsidRPr="00866792">
        <w:rPr>
          <w:rFonts w:ascii="Times New Roman" w:hAnsi="Times New Roman" w:cs="Times New Roman"/>
          <w:sz w:val="24"/>
          <w:szCs w:val="24"/>
          <w:lang w:val="en-US"/>
        </w:rPr>
        <w:t xml:space="preserve">given group of people. </w:t>
      </w:r>
      <w:r w:rsidRPr="0056731F">
        <w:rPr>
          <w:rFonts w:asciiTheme="majorBidi" w:hAnsiTheme="majorBidi" w:cstheme="majorBidi"/>
          <w:sz w:val="24"/>
          <w:szCs w:val="24"/>
          <w:lang w:val="en-US"/>
        </w:rPr>
        <w:t>For Mey (2001:43),</w:t>
      </w:r>
      <w:r w:rsidRPr="008959FE">
        <w:rPr>
          <w:lang w:val="en-US"/>
        </w:rPr>
        <w:t xml:space="preserve"> </w:t>
      </w:r>
      <w:r w:rsidRPr="003679F2">
        <w:rPr>
          <w:rFonts w:asciiTheme="majorBidi" w:hAnsiTheme="majorBidi" w:cstheme="majorBidi"/>
          <w:i/>
          <w:iCs/>
          <w:lang w:val="en-US"/>
        </w:rPr>
        <w:t>“the context determines what one can say and what one cannot say”</w:t>
      </w:r>
      <w:r>
        <w:rPr>
          <w:rFonts w:asciiTheme="majorBidi" w:hAnsiTheme="majorBidi" w:cstheme="majorBidi"/>
          <w:i/>
          <w:iCs/>
          <w:lang w:val="en-US"/>
        </w:rPr>
        <w:t xml:space="preserve"> </w:t>
      </w:r>
      <w:r w:rsidRPr="003679F2">
        <w:rPr>
          <w:rFonts w:asciiTheme="majorBidi" w:hAnsiTheme="majorBidi" w:cstheme="majorBidi"/>
          <w:i/>
          <w:iCs/>
          <w:lang w:val="en-US"/>
        </w:rPr>
        <w:t>.</w:t>
      </w:r>
      <w:r w:rsidRPr="00866792">
        <w:rPr>
          <w:rFonts w:ascii="Times New Roman" w:hAnsi="Times New Roman" w:cs="Times New Roman"/>
          <w:sz w:val="24"/>
          <w:szCs w:val="24"/>
          <w:lang w:val="en-US"/>
        </w:rPr>
        <w:t>It is among the terms that have no terse agreeable definition. Accordingly, Akman and Surav (1997) claim that</w:t>
      </w:r>
      <w:r>
        <w:rPr>
          <w:rFonts w:ascii="Times New Roman" w:hAnsi="Times New Roman" w:cs="Times New Roman"/>
          <w:sz w:val="24"/>
          <w:szCs w:val="24"/>
          <w:lang w:val="en-US"/>
        </w:rPr>
        <w:t>:</w:t>
      </w:r>
      <w:r w:rsidRPr="00866792">
        <w:rPr>
          <w:rFonts w:ascii="Times New Roman" w:hAnsi="Times New Roman" w:cs="Times New Roman"/>
          <w:sz w:val="24"/>
          <w:szCs w:val="24"/>
          <w:lang w:val="en-US"/>
        </w:rPr>
        <w:t xml:space="preserve"> </w:t>
      </w:r>
    </w:p>
    <w:p w:rsidR="003679F2" w:rsidRPr="0009308F" w:rsidRDefault="003679F2" w:rsidP="003679F2">
      <w:pPr>
        <w:pStyle w:val="Notedebasdepage"/>
        <w:ind w:left="1134" w:right="283"/>
        <w:jc w:val="both"/>
        <w:rPr>
          <w:rFonts w:ascii="Times New Roman" w:hAnsi="Times New Roman" w:cs="Times New Roman"/>
          <w:i/>
          <w:iCs/>
          <w:sz w:val="22"/>
          <w:szCs w:val="22"/>
          <w:lang w:val="en-US"/>
        </w:rPr>
      </w:pPr>
      <w:r w:rsidRPr="001B7807">
        <w:rPr>
          <w:rFonts w:ascii="Times New Roman" w:hAnsi="Times New Roman" w:cs="Times New Roman"/>
          <w:i/>
          <w:iCs/>
          <w:sz w:val="22"/>
          <w:szCs w:val="22"/>
          <w:lang w:val="en-US"/>
        </w:rPr>
        <w:t>denotation of the word context has become murkier as its uses have been  extended in many directions and deliver that now widespread opinion that context has become some sort of conceptual garbage can</w:t>
      </w:r>
      <w:r w:rsidRPr="002C7D4C">
        <w:rPr>
          <w:rFonts w:ascii="Times New Roman" w:hAnsi="Times New Roman" w:cs="Times New Roman"/>
          <w:sz w:val="24"/>
          <w:szCs w:val="24"/>
          <w:lang w:val="en-US"/>
        </w:rPr>
        <w:t>(cited in</w:t>
      </w:r>
      <w:r>
        <w:rPr>
          <w:rFonts w:ascii="Times New Roman" w:hAnsi="Times New Roman" w:cs="Times New Roman"/>
          <w:i/>
          <w:iCs/>
          <w:sz w:val="24"/>
          <w:szCs w:val="24"/>
          <w:lang w:val="en-US"/>
        </w:rPr>
        <w:t xml:space="preserve">  </w:t>
      </w:r>
      <w:r>
        <w:rPr>
          <w:rFonts w:asciiTheme="majorBidi" w:hAnsiTheme="majorBidi" w:cstheme="majorBidi"/>
          <w:sz w:val="24"/>
          <w:szCs w:val="24"/>
          <w:lang w:val="en-US"/>
        </w:rPr>
        <w:t xml:space="preserve"> </w:t>
      </w:r>
      <w:r w:rsidRPr="00C957EF">
        <w:rPr>
          <w:rFonts w:asciiTheme="majorBidi" w:hAnsiTheme="majorBidi" w:cstheme="majorBidi"/>
          <w:sz w:val="24"/>
          <w:szCs w:val="24"/>
          <w:lang w:val="en-US"/>
        </w:rPr>
        <w:t>Pamela, F. &amp;</w:t>
      </w:r>
      <w:r>
        <w:rPr>
          <w:rFonts w:asciiTheme="majorBidi" w:hAnsiTheme="majorBidi" w:cstheme="majorBidi"/>
          <w:sz w:val="24"/>
          <w:szCs w:val="24"/>
          <w:lang w:val="en-US"/>
        </w:rPr>
        <w:t xml:space="preserve">   Pizarro, Antonia San Martin </w:t>
      </w:r>
      <w:r w:rsidRPr="00C957EF">
        <w:rPr>
          <w:rFonts w:asciiTheme="majorBidi" w:hAnsiTheme="majorBidi" w:cstheme="majorBidi"/>
          <w:sz w:val="24"/>
          <w:szCs w:val="24"/>
          <w:lang w:val="en-US"/>
        </w:rPr>
        <w:t>2012</w:t>
      </w:r>
      <w:r>
        <w:rPr>
          <w:rFonts w:asciiTheme="majorBidi" w:hAnsiTheme="majorBidi" w:cstheme="majorBidi"/>
          <w:sz w:val="24"/>
          <w:szCs w:val="24"/>
          <w:lang w:val="en-US"/>
        </w:rPr>
        <w:t>,p194)</w:t>
      </w:r>
    </w:p>
    <w:p w:rsidR="003679F2" w:rsidRDefault="003679F2" w:rsidP="003679F2">
      <w:pPr>
        <w:spacing w:line="360" w:lineRule="auto"/>
        <w:ind w:left="1134" w:right="283"/>
        <w:jc w:val="both"/>
        <w:rPr>
          <w:rFonts w:ascii="Times New Roman" w:hAnsi="Times New Roman" w:cs="Times New Roman"/>
          <w:i/>
          <w:iCs/>
          <w:sz w:val="24"/>
          <w:szCs w:val="24"/>
          <w:lang w:val="en-US"/>
        </w:rPr>
      </w:pPr>
    </w:p>
    <w:p w:rsidR="003679F2" w:rsidRPr="00866792" w:rsidRDefault="003679F2" w:rsidP="003679F2">
      <w:pPr>
        <w:spacing w:line="360" w:lineRule="auto"/>
        <w:ind w:firstLine="708"/>
        <w:jc w:val="both"/>
        <w:rPr>
          <w:rFonts w:ascii="Times New Roman" w:hAnsi="Times New Roman" w:cs="Times New Roman"/>
          <w:sz w:val="24"/>
          <w:szCs w:val="24"/>
          <w:lang w:val="en-US"/>
        </w:rPr>
      </w:pPr>
      <w:r w:rsidRPr="00866792">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Relative to this,</w:t>
      </w:r>
      <w:r w:rsidRPr="00866792">
        <w:rPr>
          <w:rFonts w:ascii="Times New Roman" w:hAnsi="Times New Roman" w:cs="Times New Roman"/>
          <w:sz w:val="24"/>
          <w:szCs w:val="24"/>
          <w:lang w:val="en-US"/>
        </w:rPr>
        <w:t xml:space="preserve"> context</w:t>
      </w:r>
      <w:r>
        <w:rPr>
          <w:rFonts w:ascii="Times New Roman" w:hAnsi="Times New Roman" w:cs="Times New Roman"/>
          <w:sz w:val="24"/>
          <w:szCs w:val="24"/>
          <w:lang w:val="en-US"/>
        </w:rPr>
        <w:t xml:space="preserve"> is an overcast notion that has</w:t>
      </w:r>
      <w:r w:rsidRPr="00866792">
        <w:rPr>
          <w:rFonts w:ascii="Times New Roman" w:hAnsi="Times New Roman" w:cs="Times New Roman"/>
          <w:sz w:val="24"/>
          <w:szCs w:val="24"/>
          <w:lang w:val="en-US"/>
        </w:rPr>
        <w:t xml:space="preserve"> no explicit depiction because of its multidimensional uses .Moreover, </w:t>
      </w:r>
      <w:r>
        <w:rPr>
          <w:rFonts w:ascii="Times New Roman" w:hAnsi="Times New Roman" w:cs="Times New Roman"/>
          <w:sz w:val="24"/>
          <w:szCs w:val="24"/>
          <w:lang w:val="en-US"/>
        </w:rPr>
        <w:t xml:space="preserve">Akman and Surav(1997) mention  that it is mostly referred to as  a </w:t>
      </w:r>
      <w:r w:rsidRPr="00866792">
        <w:rPr>
          <w:rFonts w:ascii="Times New Roman" w:hAnsi="Times New Roman" w:cs="Times New Roman"/>
          <w:i/>
          <w:iCs/>
          <w:sz w:val="24"/>
          <w:szCs w:val="24"/>
          <w:lang w:val="en-US"/>
        </w:rPr>
        <w:t>garbage can</w:t>
      </w:r>
      <w:r>
        <w:rPr>
          <w:rFonts w:ascii="Times New Roman" w:hAnsi="Times New Roman" w:cs="Times New Roman"/>
          <w:i/>
          <w:iCs/>
          <w:sz w:val="24"/>
          <w:szCs w:val="24"/>
          <w:lang w:val="en-US"/>
        </w:rPr>
        <w:t xml:space="preserve"> </w:t>
      </w:r>
      <w:r w:rsidRPr="00866792">
        <w:rPr>
          <w:rFonts w:ascii="Times New Roman" w:hAnsi="Times New Roman" w:cs="Times New Roman"/>
          <w:sz w:val="24"/>
          <w:szCs w:val="24"/>
          <w:lang w:val="en-US"/>
        </w:rPr>
        <w:t>because it includes everything that concerns a discourse</w:t>
      </w:r>
      <w:r>
        <w:rPr>
          <w:rFonts w:ascii="Times New Roman" w:hAnsi="Times New Roman" w:cs="Times New Roman"/>
          <w:sz w:val="24"/>
          <w:szCs w:val="24"/>
          <w:lang w:val="en-US"/>
        </w:rPr>
        <w:t>.</w:t>
      </w:r>
      <w:r w:rsidRPr="00866792">
        <w:rPr>
          <w:rFonts w:ascii="Times New Roman" w:hAnsi="Times New Roman" w:cs="Times New Roman"/>
          <w:sz w:val="24"/>
          <w:szCs w:val="24"/>
          <w:lang w:val="en-US"/>
        </w:rPr>
        <w:t xml:space="preserve"> It has been described by many researchers from diverse angles, but the most agreed </w:t>
      </w:r>
      <w:r>
        <w:rPr>
          <w:rFonts w:ascii="Times New Roman" w:hAnsi="Times New Roman" w:cs="Times New Roman"/>
          <w:sz w:val="24"/>
          <w:szCs w:val="24"/>
          <w:lang w:val="en-US"/>
        </w:rPr>
        <w:t xml:space="preserve">  upon </w:t>
      </w:r>
      <w:r w:rsidRPr="00866792">
        <w:rPr>
          <w:rFonts w:ascii="Times New Roman" w:hAnsi="Times New Roman" w:cs="Times New Roman"/>
          <w:sz w:val="24"/>
          <w:szCs w:val="24"/>
          <w:lang w:val="en-US"/>
        </w:rPr>
        <w:t>notion is that context is the product of language use.</w:t>
      </w:r>
    </w:p>
    <w:p w:rsidR="005B1D0E" w:rsidRDefault="00C025C9" w:rsidP="0056731F">
      <w:pPr>
        <w:ind w:firstLine="708"/>
        <w:jc w:val="both"/>
        <w:rPr>
          <w:lang w:val="en-US"/>
        </w:rPr>
      </w:pPr>
      <w:r w:rsidRPr="00866792">
        <w:rPr>
          <w:rFonts w:ascii="Times New Roman" w:hAnsi="Times New Roman" w:cs="Times New Roman"/>
          <w:sz w:val="24"/>
          <w:szCs w:val="24"/>
          <w:lang w:val="en-US"/>
        </w:rPr>
        <w:t>Context is perceived in terms of a situation in which any discourse is entrenched</w:t>
      </w:r>
      <w:r>
        <w:rPr>
          <w:rFonts w:ascii="Times New Roman" w:hAnsi="Times New Roman" w:cs="Times New Roman"/>
          <w:sz w:val="24"/>
          <w:szCs w:val="24"/>
          <w:lang w:val="en-US"/>
        </w:rPr>
        <w:t>. Relatively,</w:t>
      </w:r>
      <w:r w:rsidRPr="005B1D0E">
        <w:rPr>
          <w:rFonts w:asciiTheme="majorBidi" w:hAnsiTheme="majorBidi" w:cstheme="majorBidi"/>
          <w:lang w:val="en-US"/>
        </w:rPr>
        <w:t xml:space="preserve"> </w:t>
      </w:r>
      <w:r w:rsidR="005B1D0E" w:rsidRPr="005B1D0E">
        <w:rPr>
          <w:rFonts w:asciiTheme="majorBidi" w:hAnsiTheme="majorBidi" w:cstheme="majorBidi"/>
          <w:lang w:val="en-US"/>
        </w:rPr>
        <w:t>Fetzer (2002, 2004) identifi</w:t>
      </w:r>
      <w:r w:rsidR="005B1D0E">
        <w:rPr>
          <w:rFonts w:asciiTheme="majorBidi" w:hAnsiTheme="majorBidi" w:cstheme="majorBidi"/>
          <w:lang w:val="en-US"/>
        </w:rPr>
        <w:t xml:space="preserve">es three types of macro context: </w:t>
      </w:r>
      <w:r w:rsidR="005B1D0E" w:rsidRPr="005B1D0E">
        <w:rPr>
          <w:rFonts w:asciiTheme="majorBidi" w:hAnsiTheme="majorBidi" w:cstheme="majorBidi"/>
          <w:lang w:val="en-US"/>
        </w:rPr>
        <w:t>cognitive context, linguistic context and social context</w:t>
      </w:r>
      <w:r w:rsidR="005B1D0E" w:rsidRPr="005B1D0E">
        <w:rPr>
          <w:lang w:val="en-US"/>
        </w:rPr>
        <w:t xml:space="preserve">. </w:t>
      </w:r>
    </w:p>
    <w:p w:rsidR="005324A5" w:rsidRDefault="005B1D0E" w:rsidP="00896DC5">
      <w:pPr>
        <w:ind w:firstLine="708"/>
        <w:jc w:val="both"/>
        <w:rPr>
          <w:rFonts w:asciiTheme="majorBidi" w:hAnsiTheme="majorBidi" w:cstheme="majorBidi"/>
          <w:sz w:val="24"/>
          <w:szCs w:val="24"/>
          <w:lang w:val="en-US"/>
        </w:rPr>
      </w:pPr>
      <w:r w:rsidRPr="005B1D0E">
        <w:rPr>
          <w:rFonts w:asciiTheme="majorBidi" w:hAnsiTheme="majorBidi" w:cstheme="majorBidi"/>
          <w:sz w:val="24"/>
          <w:szCs w:val="24"/>
          <w:lang w:val="en-US"/>
        </w:rPr>
        <w:t xml:space="preserve">The cognitive context is the mental host of inferences and reasoning. The elements that constitute it </w:t>
      </w:r>
      <w:r w:rsidRPr="00F42118">
        <w:rPr>
          <w:rFonts w:asciiTheme="majorBidi" w:hAnsiTheme="majorBidi" w:cstheme="majorBidi"/>
          <w:i/>
          <w:iCs/>
          <w:sz w:val="24"/>
          <w:szCs w:val="24"/>
          <w:lang w:val="en-US"/>
        </w:rPr>
        <w:t>“are mental representations, propositions, contextual assumptions and factual assumptions”</w:t>
      </w:r>
      <w:r w:rsidRPr="005B1D0E">
        <w:rPr>
          <w:rFonts w:asciiTheme="majorBidi" w:hAnsiTheme="majorBidi" w:cstheme="majorBidi"/>
          <w:sz w:val="24"/>
          <w:szCs w:val="24"/>
          <w:lang w:val="en-US"/>
        </w:rPr>
        <w:t xml:space="preserve"> (Fetzer 2004: 35).</w:t>
      </w:r>
      <w:r w:rsidR="009E36E3">
        <w:rPr>
          <w:rFonts w:asciiTheme="majorBidi" w:hAnsiTheme="majorBidi" w:cstheme="majorBidi"/>
          <w:sz w:val="24"/>
          <w:szCs w:val="24"/>
          <w:lang w:val="en-US"/>
        </w:rPr>
        <w:t xml:space="preserve"> T</w:t>
      </w:r>
      <w:r w:rsidRPr="005B1D0E">
        <w:rPr>
          <w:rFonts w:asciiTheme="majorBidi" w:hAnsiTheme="majorBidi" w:cstheme="majorBidi"/>
          <w:sz w:val="24"/>
          <w:szCs w:val="24"/>
          <w:lang w:val="en-US"/>
        </w:rPr>
        <w:t xml:space="preserve">he same concept </w:t>
      </w:r>
      <w:r w:rsidR="003679F2">
        <w:rPr>
          <w:rFonts w:asciiTheme="majorBidi" w:hAnsiTheme="majorBidi" w:cstheme="majorBidi"/>
          <w:sz w:val="24"/>
          <w:szCs w:val="24"/>
          <w:lang w:val="en-US"/>
        </w:rPr>
        <w:t xml:space="preserve">is </w:t>
      </w:r>
      <w:r w:rsidRPr="005B1D0E">
        <w:rPr>
          <w:rFonts w:asciiTheme="majorBidi" w:hAnsiTheme="majorBidi" w:cstheme="majorBidi"/>
          <w:sz w:val="24"/>
          <w:szCs w:val="24"/>
          <w:lang w:val="en-US"/>
        </w:rPr>
        <w:t>described by Auer (1995:6) as “</w:t>
      </w:r>
      <w:r w:rsidRPr="00F42118">
        <w:rPr>
          <w:rFonts w:asciiTheme="majorBidi" w:hAnsiTheme="majorBidi" w:cstheme="majorBidi"/>
          <w:i/>
          <w:iCs/>
          <w:sz w:val="24"/>
          <w:szCs w:val="24"/>
          <w:lang w:val="en-US"/>
        </w:rPr>
        <w:t>features of participants’ common background knowledge”</w:t>
      </w:r>
      <w:r w:rsidRPr="005B1D0E">
        <w:rPr>
          <w:rFonts w:asciiTheme="majorBidi" w:hAnsiTheme="majorBidi" w:cstheme="majorBidi"/>
          <w:sz w:val="24"/>
          <w:szCs w:val="24"/>
          <w:lang w:val="en-US"/>
        </w:rPr>
        <w:t xml:space="preserve">. </w:t>
      </w:r>
      <w:r w:rsidR="00896DC5">
        <w:rPr>
          <w:rFonts w:asciiTheme="majorBidi" w:hAnsiTheme="majorBidi" w:cstheme="majorBidi"/>
          <w:sz w:val="24"/>
          <w:szCs w:val="24"/>
          <w:lang w:val="en-US"/>
        </w:rPr>
        <w:t xml:space="preserve"> Presupposed </w:t>
      </w:r>
      <w:r w:rsidR="00896DC5">
        <w:rPr>
          <w:rFonts w:ascii="Times New Roman" w:hAnsi="Times New Roman" w:cs="Times New Roman"/>
          <w:sz w:val="24"/>
          <w:szCs w:val="24"/>
          <w:lang w:val="en-US"/>
        </w:rPr>
        <w:t>knowledge shared between communication agents is crucial in both choice of words and their interpretation in specific contexts.</w:t>
      </w:r>
    </w:p>
    <w:p w:rsidR="00370874" w:rsidRPr="005B1D0E" w:rsidRDefault="005B1D0E" w:rsidP="00D64986">
      <w:pPr>
        <w:ind w:firstLine="708"/>
        <w:jc w:val="both"/>
        <w:rPr>
          <w:rFonts w:asciiTheme="majorBidi" w:hAnsiTheme="majorBidi" w:cstheme="majorBidi"/>
          <w:lang w:val="en-US"/>
        </w:rPr>
      </w:pPr>
      <w:r w:rsidRPr="005B1D0E">
        <w:rPr>
          <w:rFonts w:asciiTheme="majorBidi" w:hAnsiTheme="majorBidi" w:cstheme="majorBidi"/>
          <w:lang w:val="en-US"/>
        </w:rPr>
        <w:t>The linguistic context is, by function, isomorphically related to the co-text</w:t>
      </w:r>
      <w:r w:rsidR="00F42118">
        <w:rPr>
          <w:rFonts w:asciiTheme="majorBidi" w:hAnsiTheme="majorBidi" w:cstheme="majorBidi"/>
          <w:lang w:val="en-US"/>
        </w:rPr>
        <w:t xml:space="preserve"> (</w:t>
      </w:r>
      <w:r w:rsidR="00662EBC">
        <w:rPr>
          <w:rFonts w:asciiTheme="majorBidi" w:hAnsiTheme="majorBidi" w:cstheme="majorBidi"/>
          <w:lang w:val="en-US"/>
        </w:rPr>
        <w:t>Brown and Yule 1983;</w:t>
      </w:r>
      <w:r w:rsidR="003679F2">
        <w:rPr>
          <w:rFonts w:asciiTheme="majorBidi" w:hAnsiTheme="majorBidi" w:cstheme="majorBidi"/>
          <w:lang w:val="en-US"/>
        </w:rPr>
        <w:t xml:space="preserve"> </w:t>
      </w:r>
      <w:r w:rsidRPr="005B1D0E">
        <w:rPr>
          <w:rFonts w:asciiTheme="majorBidi" w:hAnsiTheme="majorBidi" w:cstheme="majorBidi"/>
          <w:lang w:val="en-US"/>
        </w:rPr>
        <w:t>Widdowson 2004; Odebunmi 2006).</w:t>
      </w:r>
      <w:r w:rsidR="00662EBC" w:rsidRPr="00662EBC">
        <w:rPr>
          <w:rFonts w:ascii="Times New Roman" w:hAnsi="Times New Roman" w:cs="Times New Roman"/>
          <w:sz w:val="24"/>
          <w:szCs w:val="24"/>
          <w:lang w:val="en-US"/>
        </w:rPr>
        <w:t xml:space="preserve"> </w:t>
      </w:r>
      <w:r w:rsidR="00662EBC">
        <w:rPr>
          <w:rFonts w:ascii="Times New Roman" w:hAnsi="Times New Roman" w:cs="Times New Roman"/>
          <w:sz w:val="24"/>
          <w:szCs w:val="24"/>
          <w:lang w:val="en-US"/>
        </w:rPr>
        <w:t>The linguistic context refers to “</w:t>
      </w:r>
      <w:r w:rsidR="00662EBC" w:rsidRPr="00A75E7A">
        <w:rPr>
          <w:rFonts w:ascii="Times New Roman" w:hAnsi="Times New Roman" w:cs="Times New Roman"/>
          <w:i/>
          <w:iCs/>
          <w:sz w:val="24"/>
          <w:szCs w:val="24"/>
          <w:lang w:val="en-US"/>
        </w:rPr>
        <w:t>the language that surrounds or accompanies the piece of discourse under analysis</w:t>
      </w:r>
      <w:r w:rsidR="00662EBC">
        <w:rPr>
          <w:rFonts w:ascii="Times New Roman" w:hAnsi="Times New Roman" w:cs="Times New Roman"/>
          <w:i/>
          <w:iCs/>
          <w:sz w:val="24"/>
          <w:szCs w:val="24"/>
          <w:lang w:val="en-US"/>
        </w:rPr>
        <w:t xml:space="preserve">” </w:t>
      </w:r>
      <w:r w:rsidR="00662EBC">
        <w:rPr>
          <w:rFonts w:ascii="Times New Roman" w:hAnsi="Times New Roman" w:cs="Times New Roman"/>
          <w:sz w:val="24"/>
          <w:szCs w:val="24"/>
          <w:lang w:val="en-US"/>
        </w:rPr>
        <w:t>from the perspective of Nunan (1993:8).</w:t>
      </w:r>
      <w:r w:rsidRPr="005B1D0E">
        <w:rPr>
          <w:rFonts w:asciiTheme="majorBidi" w:hAnsiTheme="majorBidi" w:cstheme="majorBidi"/>
          <w:lang w:val="en-US"/>
        </w:rPr>
        <w:t xml:space="preserve"> </w:t>
      </w:r>
      <w:r w:rsidR="00662EBC">
        <w:rPr>
          <w:rFonts w:asciiTheme="majorBidi" w:hAnsiTheme="majorBidi" w:cstheme="majorBidi"/>
          <w:lang w:val="en-US"/>
        </w:rPr>
        <w:t>It refers to the surrounding features of language inside the text like phrases or sentences which are relevant to the interpretation of other linguistic elements</w:t>
      </w:r>
      <w:r w:rsidR="00662EBC" w:rsidRPr="005B1D0E">
        <w:rPr>
          <w:rFonts w:asciiTheme="majorBidi" w:hAnsiTheme="majorBidi" w:cstheme="majorBidi"/>
          <w:lang w:val="en-US"/>
        </w:rPr>
        <w:t xml:space="preserve"> </w:t>
      </w:r>
      <w:r w:rsidR="00662EBC">
        <w:rPr>
          <w:rFonts w:asciiTheme="majorBidi" w:hAnsiTheme="majorBidi" w:cstheme="majorBidi"/>
          <w:lang w:val="en-US"/>
        </w:rPr>
        <w:t>.</w:t>
      </w:r>
      <w:r w:rsidRPr="005B1D0E">
        <w:rPr>
          <w:rFonts w:asciiTheme="majorBidi" w:hAnsiTheme="majorBidi" w:cstheme="majorBidi"/>
          <w:lang w:val="en-US"/>
        </w:rPr>
        <w:t>There is a linguistic context when the meaning of a text is constrained by its structural and lexical environment</w:t>
      </w:r>
      <w:r w:rsidR="00370874">
        <w:rPr>
          <w:rFonts w:asciiTheme="majorBidi" w:hAnsiTheme="majorBidi" w:cstheme="majorBidi"/>
          <w:lang w:val="en-US"/>
        </w:rPr>
        <w:t>.</w:t>
      </w:r>
      <w:r w:rsidR="00D64986" w:rsidRPr="00D64986">
        <w:rPr>
          <w:rFonts w:ascii="Times New Roman" w:hAnsi="Times New Roman" w:cs="Times New Roman"/>
          <w:sz w:val="24"/>
          <w:szCs w:val="24"/>
          <w:lang w:val="en-US"/>
        </w:rPr>
        <w:t xml:space="preserve"> </w:t>
      </w:r>
      <w:r w:rsidR="00D64986">
        <w:rPr>
          <w:rFonts w:ascii="Times New Roman" w:hAnsi="Times New Roman" w:cs="Times New Roman"/>
          <w:sz w:val="24"/>
          <w:szCs w:val="24"/>
          <w:lang w:val="en-US"/>
        </w:rPr>
        <w:t xml:space="preserve">This claims for the idea that the interpretation of any piece of discourse is dependent on </w:t>
      </w:r>
      <w:r w:rsidR="00D64986" w:rsidRPr="00691923">
        <w:rPr>
          <w:rFonts w:ascii="Times New Roman" w:hAnsi="Times New Roman" w:cs="Times New Roman"/>
          <w:sz w:val="24"/>
          <w:szCs w:val="24"/>
          <w:lang w:val="en-US"/>
        </w:rPr>
        <w:t>cataphoric</w:t>
      </w:r>
      <w:r w:rsidR="00D64986">
        <w:rPr>
          <w:rFonts w:ascii="Times New Roman" w:hAnsi="Times New Roman" w:cs="Times New Roman"/>
          <w:sz w:val="24"/>
          <w:szCs w:val="24"/>
          <w:lang w:val="en-US"/>
        </w:rPr>
        <w:t xml:space="preserve"> </w:t>
      </w:r>
      <w:r w:rsidR="00D64986">
        <w:rPr>
          <w:rFonts w:ascii="Times New Roman" w:hAnsi="Times New Roman" w:cs="Times New Roman"/>
          <w:sz w:val="24"/>
          <w:szCs w:val="24"/>
          <w:lang w:val="en-US"/>
        </w:rPr>
        <w:lastRenderedPageBreak/>
        <w:t xml:space="preserve">reference or </w:t>
      </w:r>
      <w:r w:rsidR="00D64986" w:rsidRPr="00691923">
        <w:rPr>
          <w:rFonts w:ascii="Times New Roman" w:hAnsi="Times New Roman" w:cs="Times New Roman"/>
          <w:sz w:val="24"/>
          <w:szCs w:val="24"/>
          <w:lang w:val="en-US"/>
        </w:rPr>
        <w:t>anaphoric</w:t>
      </w:r>
      <w:r w:rsidR="00D64986">
        <w:rPr>
          <w:rFonts w:ascii="Times New Roman" w:hAnsi="Times New Roman" w:cs="Times New Roman"/>
          <w:sz w:val="24"/>
          <w:szCs w:val="24"/>
          <w:lang w:val="en-US"/>
        </w:rPr>
        <w:t xml:space="preserve"> one to understand its situation.</w:t>
      </w:r>
      <w:r w:rsidR="0056731F">
        <w:rPr>
          <w:rFonts w:ascii="Times New Roman" w:hAnsi="Times New Roman" w:cs="Times New Roman"/>
          <w:sz w:val="24"/>
          <w:szCs w:val="24"/>
          <w:lang w:val="en-US"/>
        </w:rPr>
        <w:t xml:space="preserve"> There are other elements that are part of context. </w:t>
      </w:r>
    </w:p>
    <w:p w:rsidR="003679F2" w:rsidRDefault="005B1D0E" w:rsidP="00662EBC">
      <w:pPr>
        <w:ind w:firstLine="708"/>
        <w:jc w:val="both"/>
        <w:rPr>
          <w:rFonts w:asciiTheme="majorBidi" w:hAnsiTheme="majorBidi" w:cstheme="majorBidi"/>
          <w:lang w:val="en-US"/>
        </w:rPr>
      </w:pPr>
      <w:r w:rsidRPr="005B1D0E">
        <w:rPr>
          <w:rFonts w:asciiTheme="majorBidi" w:hAnsiTheme="majorBidi" w:cstheme="majorBidi"/>
          <w:lang w:val="en-US"/>
        </w:rPr>
        <w:t>The social context consists in the talk participants, their physical locations a</w:t>
      </w:r>
      <w:r w:rsidR="00D64986">
        <w:rPr>
          <w:rFonts w:asciiTheme="majorBidi" w:hAnsiTheme="majorBidi" w:cstheme="majorBidi"/>
          <w:lang w:val="en-US"/>
        </w:rPr>
        <w:t>nd verbal or non-verbal actions</w:t>
      </w:r>
      <w:r w:rsidRPr="005B1D0E">
        <w:rPr>
          <w:rFonts w:asciiTheme="majorBidi" w:hAnsiTheme="majorBidi" w:cstheme="majorBidi"/>
          <w:lang w:val="en-US"/>
        </w:rPr>
        <w:t xml:space="preserve">. In the words of Fetzer (2004:36), </w:t>
      </w:r>
    </w:p>
    <w:p w:rsidR="003679F2" w:rsidRDefault="005B1D0E" w:rsidP="003679F2">
      <w:pPr>
        <w:ind w:left="1416"/>
        <w:jc w:val="both"/>
        <w:rPr>
          <w:lang w:val="en-US"/>
        </w:rPr>
      </w:pPr>
      <w:r w:rsidRPr="00F42118">
        <w:rPr>
          <w:rFonts w:asciiTheme="majorBidi" w:hAnsiTheme="majorBidi" w:cstheme="majorBidi"/>
          <w:i/>
          <w:iCs/>
          <w:lang w:val="en-US"/>
        </w:rPr>
        <w:t>“constituents of social context are... model users [speakers and hearers], the immediate concrete, physical surroundings, including time and location, and the macro contextual institutional and non-institutional domains”</w:t>
      </w:r>
      <w:r w:rsidR="00F42118">
        <w:rPr>
          <w:rFonts w:asciiTheme="majorBidi" w:hAnsiTheme="majorBidi" w:cstheme="majorBidi"/>
          <w:i/>
          <w:iCs/>
          <w:lang w:val="en-US"/>
        </w:rPr>
        <w:t>.</w:t>
      </w:r>
      <w:r w:rsidR="00F42118" w:rsidRPr="00F42118">
        <w:rPr>
          <w:lang w:val="en-US"/>
        </w:rPr>
        <w:t xml:space="preserve"> </w:t>
      </w:r>
    </w:p>
    <w:p w:rsidR="005B1D0E" w:rsidRDefault="003679F2" w:rsidP="0056731F">
      <w:pPr>
        <w:ind w:firstLine="708"/>
        <w:jc w:val="both"/>
        <w:rPr>
          <w:rFonts w:asciiTheme="majorBidi" w:hAnsiTheme="majorBidi" w:cstheme="majorBidi"/>
          <w:lang w:val="en-US"/>
        </w:rPr>
      </w:pPr>
      <w:r w:rsidRPr="0056731F">
        <w:rPr>
          <w:rFonts w:asciiTheme="majorBidi" w:hAnsiTheme="majorBidi" w:cstheme="majorBidi"/>
          <w:lang w:val="en-US"/>
        </w:rPr>
        <w:t xml:space="preserve">Accordingly, the social context includes </w:t>
      </w:r>
      <w:r w:rsidRPr="0056731F">
        <w:rPr>
          <w:rFonts w:asciiTheme="majorBidi" w:hAnsiTheme="majorBidi" w:cstheme="majorBidi"/>
          <w:sz w:val="24"/>
          <w:szCs w:val="24"/>
          <w:lang w:val="en-US"/>
        </w:rPr>
        <w:t>the participants, topic</w:t>
      </w:r>
      <w:r>
        <w:rPr>
          <w:rFonts w:ascii="Times New Roman" w:hAnsi="Times New Roman" w:cs="Times New Roman"/>
          <w:sz w:val="24"/>
          <w:szCs w:val="24"/>
          <w:lang w:val="en-US"/>
        </w:rPr>
        <w:t>, aim, setting, time, and the kind of communication</w:t>
      </w:r>
      <w:r w:rsidR="00C025C9">
        <w:rPr>
          <w:rFonts w:ascii="Times New Roman" w:hAnsi="Times New Roman" w:cs="Times New Roman"/>
          <w:sz w:val="24"/>
          <w:szCs w:val="24"/>
          <w:lang w:val="en-US"/>
        </w:rPr>
        <w:t xml:space="preserve">. </w:t>
      </w:r>
      <w:r w:rsidR="00F42118" w:rsidRPr="00F42118">
        <w:rPr>
          <w:rFonts w:asciiTheme="majorBidi" w:hAnsiTheme="majorBidi" w:cstheme="majorBidi"/>
          <w:lang w:val="en-US"/>
        </w:rPr>
        <w:t>Odebunmi (2012:32) comments that the location of the physical environment constrains how language is used and the time interaction occurs</w:t>
      </w:r>
      <w:r w:rsidR="00896DC5">
        <w:rPr>
          <w:rFonts w:ascii="Times New Roman" w:hAnsi="Times New Roman" w:cs="Times New Roman"/>
          <w:sz w:val="24"/>
          <w:szCs w:val="24"/>
          <w:lang w:val="en-US"/>
        </w:rPr>
        <w:t>. For example; in the classroom, the teacher has his own position he owns during his course, and he may move throughout the class in contradistinction with a conference holder who has a central position in the room .In addition, learners may interrupt their teachers during the lesson whereas in a conference audience will take their turn at the end. Thus, each communication event has its own setting that determines the aspects of the language used that have in turn established goals</w:t>
      </w:r>
      <w:r w:rsidR="00C0030A">
        <w:rPr>
          <w:rFonts w:ascii="Times New Roman" w:hAnsi="Times New Roman" w:cs="Times New Roman"/>
          <w:sz w:val="24"/>
          <w:szCs w:val="24"/>
          <w:lang w:val="en-US"/>
        </w:rPr>
        <w:t>.</w:t>
      </w:r>
    </w:p>
    <w:p w:rsidR="008959FE" w:rsidRDefault="008959FE" w:rsidP="005B1D0E">
      <w:pPr>
        <w:ind w:firstLine="708"/>
        <w:jc w:val="both"/>
        <w:rPr>
          <w:lang w:val="en-US"/>
        </w:rPr>
      </w:pPr>
    </w:p>
    <w:p w:rsidR="00662EBC" w:rsidRPr="008959FE" w:rsidRDefault="00662EBC" w:rsidP="00662EBC">
      <w:pPr>
        <w:ind w:firstLine="708"/>
        <w:jc w:val="both"/>
        <w:rPr>
          <w:rFonts w:asciiTheme="majorBidi" w:hAnsiTheme="majorBidi" w:cstheme="majorBidi"/>
          <w:sz w:val="24"/>
          <w:szCs w:val="24"/>
          <w:lang w:val="en-US"/>
        </w:rPr>
      </w:pPr>
    </w:p>
    <w:sectPr w:rsidR="00662EBC" w:rsidRPr="008959FE" w:rsidSect="005324A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B69" w:rsidRDefault="00022B69" w:rsidP="00662EBC">
      <w:pPr>
        <w:spacing w:after="0" w:line="240" w:lineRule="auto"/>
      </w:pPr>
      <w:r>
        <w:separator/>
      </w:r>
    </w:p>
  </w:endnote>
  <w:endnote w:type="continuationSeparator" w:id="1">
    <w:p w:rsidR="00022B69" w:rsidRDefault="00022B69" w:rsidP="00662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784857"/>
      <w:docPartObj>
        <w:docPartGallery w:val="Page Numbers (Bottom of Page)"/>
        <w:docPartUnique/>
      </w:docPartObj>
    </w:sdtPr>
    <w:sdtContent>
      <w:p w:rsidR="00604A1F" w:rsidRDefault="00604A1F">
        <w:pPr>
          <w:pStyle w:val="Pieddepage"/>
        </w:pPr>
        <w:r>
          <w:rPr>
            <w:noProof/>
            <w:lang w:eastAsia="zh-TW"/>
          </w:rPr>
          <w:pict>
            <v:group id="_x0000_s2049"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604A1F" w:rsidRDefault="00604A1F">
                      <w:pPr>
                        <w:pStyle w:val="Pieddepage"/>
                        <w:jc w:val="center"/>
                        <w:rPr>
                          <w:sz w:val="16"/>
                          <w:szCs w:val="16"/>
                        </w:rPr>
                      </w:pPr>
                      <w:fldSimple w:instr=" PAGE    \* MERGEFORMAT ">
                        <w:r w:rsidRPr="00604A1F">
                          <w:rPr>
                            <w:noProof/>
                            <w:sz w:val="16"/>
                            <w:szCs w:val="16"/>
                          </w:rPr>
                          <w:t>2</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B69" w:rsidRDefault="00022B69" w:rsidP="00662EBC">
      <w:pPr>
        <w:spacing w:after="0" w:line="240" w:lineRule="auto"/>
      </w:pPr>
      <w:r>
        <w:separator/>
      </w:r>
    </w:p>
  </w:footnote>
  <w:footnote w:type="continuationSeparator" w:id="1">
    <w:p w:rsidR="00022B69" w:rsidRDefault="00022B69" w:rsidP="00662E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rsids>
    <w:rsidRoot w:val="005B1D0E"/>
    <w:rsid w:val="00022B69"/>
    <w:rsid w:val="003679F2"/>
    <w:rsid w:val="00370874"/>
    <w:rsid w:val="005324A5"/>
    <w:rsid w:val="0056731F"/>
    <w:rsid w:val="005B1D0E"/>
    <w:rsid w:val="00604A1F"/>
    <w:rsid w:val="00662EBC"/>
    <w:rsid w:val="008959FE"/>
    <w:rsid w:val="00896DC5"/>
    <w:rsid w:val="009E36E3"/>
    <w:rsid w:val="00C0030A"/>
    <w:rsid w:val="00C025C9"/>
    <w:rsid w:val="00D64986"/>
    <w:rsid w:val="00F421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62EBC"/>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662EBC"/>
    <w:rPr>
      <w:rFonts w:eastAsiaTheme="minorEastAsia"/>
      <w:sz w:val="20"/>
      <w:szCs w:val="20"/>
      <w:lang w:eastAsia="fr-FR"/>
    </w:rPr>
  </w:style>
  <w:style w:type="character" w:styleId="Appelnotedebasdep">
    <w:name w:val="footnote reference"/>
    <w:basedOn w:val="Policepardfaut"/>
    <w:uiPriority w:val="99"/>
    <w:semiHidden/>
    <w:unhideWhenUsed/>
    <w:rsid w:val="00662EBC"/>
    <w:rPr>
      <w:vertAlign w:val="superscript"/>
    </w:rPr>
  </w:style>
  <w:style w:type="paragraph" w:styleId="Textedebulles">
    <w:name w:val="Balloon Text"/>
    <w:basedOn w:val="Normal"/>
    <w:link w:val="TextedebullesCar"/>
    <w:uiPriority w:val="99"/>
    <w:semiHidden/>
    <w:unhideWhenUsed/>
    <w:rsid w:val="005673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731F"/>
    <w:rPr>
      <w:rFonts w:ascii="Tahoma" w:hAnsi="Tahoma" w:cs="Tahoma"/>
      <w:sz w:val="16"/>
      <w:szCs w:val="16"/>
    </w:rPr>
  </w:style>
  <w:style w:type="paragraph" w:styleId="En-tte">
    <w:name w:val="header"/>
    <w:basedOn w:val="Normal"/>
    <w:link w:val="En-tteCar"/>
    <w:uiPriority w:val="99"/>
    <w:semiHidden/>
    <w:unhideWhenUsed/>
    <w:rsid w:val="00604A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04A1F"/>
  </w:style>
  <w:style w:type="paragraph" w:styleId="Pieddepage">
    <w:name w:val="footer"/>
    <w:basedOn w:val="Normal"/>
    <w:link w:val="PieddepageCar"/>
    <w:uiPriority w:val="99"/>
    <w:unhideWhenUsed/>
    <w:rsid w:val="00604A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A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2</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1</cp:revision>
  <dcterms:created xsi:type="dcterms:W3CDTF">2020-12-22T18:15:00Z</dcterms:created>
  <dcterms:modified xsi:type="dcterms:W3CDTF">2020-12-23T19:19:00Z</dcterms:modified>
</cp:coreProperties>
</file>