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CE" w:rsidRDefault="00A74FCE" w:rsidP="00EA75A7">
      <w:pPr>
        <w:jc w:val="center"/>
        <w:rPr>
          <w:rFonts w:asciiTheme="majorBidi" w:hAnsiTheme="majorBidi" w:cstheme="majorBidi"/>
          <w:b/>
          <w:bCs/>
          <w:sz w:val="24"/>
          <w:szCs w:val="24"/>
          <w:lang w:val="en-US"/>
        </w:rPr>
      </w:pPr>
      <w:r>
        <w:rPr>
          <w:noProof/>
          <w:lang w:eastAsia="fr-FR"/>
        </w:rPr>
        <w:drawing>
          <wp:inline distT="0" distB="0" distL="0" distR="0">
            <wp:extent cx="3252470" cy="2233930"/>
            <wp:effectExtent l="19050" t="0" r="5080" b="0"/>
            <wp:docPr id="1" name="Image 1" descr="http://media3.picsearch.com/is?lZbFAm46tOF53CimKrTQ14EqKOrw1wAG2QSqzGfGmMU&amp;height=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3.picsearch.com/is?lZbFAm46tOF53CimKrTQ14EqKOrw1wAG2QSqzGfGmMU&amp;height=234"/>
                    <pic:cNvPicPr>
                      <a:picLocks noChangeAspect="1" noChangeArrowheads="1"/>
                    </pic:cNvPicPr>
                  </pic:nvPicPr>
                  <pic:blipFill>
                    <a:blip r:embed="rId7"/>
                    <a:srcRect/>
                    <a:stretch>
                      <a:fillRect/>
                    </a:stretch>
                  </pic:blipFill>
                  <pic:spPr bwMode="auto">
                    <a:xfrm>
                      <a:off x="0" y="0"/>
                      <a:ext cx="3252470" cy="2233930"/>
                    </a:xfrm>
                    <a:prstGeom prst="rect">
                      <a:avLst/>
                    </a:prstGeom>
                    <a:noFill/>
                    <a:ln w="9525">
                      <a:noFill/>
                      <a:miter lim="800000"/>
                      <a:headEnd/>
                      <a:tailEnd/>
                    </a:ln>
                  </pic:spPr>
                </pic:pic>
              </a:graphicData>
            </a:graphic>
          </wp:inline>
        </w:drawing>
      </w:r>
    </w:p>
    <w:p w:rsidR="002F36A1" w:rsidRDefault="00EA75A7" w:rsidP="00EA75A7">
      <w:pPr>
        <w:jc w:val="center"/>
        <w:rPr>
          <w:rFonts w:asciiTheme="majorBidi" w:hAnsiTheme="majorBidi" w:cstheme="majorBidi"/>
          <w:b/>
          <w:bCs/>
          <w:sz w:val="24"/>
          <w:szCs w:val="24"/>
          <w:lang w:val="en-US"/>
        </w:rPr>
      </w:pPr>
      <w:r w:rsidRPr="00EA75A7">
        <w:rPr>
          <w:rFonts w:asciiTheme="majorBidi" w:hAnsiTheme="majorBidi" w:cstheme="majorBidi"/>
          <w:b/>
          <w:bCs/>
          <w:sz w:val="24"/>
          <w:szCs w:val="24"/>
          <w:lang w:val="en-US"/>
        </w:rPr>
        <w:t>THE NETHERLANDS IN THE NEW WORLD</w:t>
      </w:r>
    </w:p>
    <w:p w:rsidR="003640E0" w:rsidRDefault="003640E0" w:rsidP="00EA75A7">
      <w:pPr>
        <w:jc w:val="center"/>
        <w:rPr>
          <w:rFonts w:asciiTheme="majorBidi" w:hAnsiTheme="majorBidi" w:cstheme="majorBidi"/>
          <w:b/>
          <w:bCs/>
          <w:sz w:val="24"/>
          <w:szCs w:val="24"/>
          <w:lang w:val="en-US"/>
        </w:rPr>
      </w:pPr>
    </w:p>
    <w:p w:rsidR="00EA75A7" w:rsidRDefault="009736BD" w:rsidP="009736BD">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EA75A7" w:rsidRPr="00EA75A7">
        <w:rPr>
          <w:rFonts w:asciiTheme="majorBidi" w:hAnsiTheme="majorBidi" w:cstheme="majorBidi"/>
          <w:sz w:val="24"/>
          <w:szCs w:val="24"/>
          <w:lang w:val="en-US"/>
        </w:rPr>
        <w:t>Lo</w:t>
      </w:r>
      <w:r w:rsidR="00EA75A7">
        <w:rPr>
          <w:rFonts w:asciiTheme="majorBidi" w:hAnsiTheme="majorBidi" w:cstheme="majorBidi"/>
          <w:sz w:val="24"/>
          <w:szCs w:val="24"/>
          <w:lang w:val="en-US"/>
        </w:rPr>
        <w:t xml:space="preserve">ng ruled by Spain, the Dutch rebelled in 1581 and declare their independence. Being great traders, they took steps to obtain a share of the rich far Eastern trade. A group of </w:t>
      </w:r>
      <w:proofErr w:type="gramStart"/>
      <w:r w:rsidR="00EA75A7">
        <w:rPr>
          <w:rFonts w:asciiTheme="majorBidi" w:hAnsiTheme="majorBidi" w:cstheme="majorBidi"/>
          <w:sz w:val="24"/>
          <w:szCs w:val="24"/>
          <w:lang w:val="en-US"/>
        </w:rPr>
        <w:t>merchants</w:t>
      </w:r>
      <w:proofErr w:type="gramEnd"/>
      <w:r w:rsidR="00EA75A7">
        <w:rPr>
          <w:rFonts w:asciiTheme="majorBidi" w:hAnsiTheme="majorBidi" w:cstheme="majorBidi"/>
          <w:sz w:val="24"/>
          <w:szCs w:val="24"/>
          <w:lang w:val="en-US"/>
        </w:rPr>
        <w:t xml:space="preserve"> hired </w:t>
      </w:r>
      <w:r w:rsidR="00EA75A7" w:rsidRPr="00EA75A7">
        <w:rPr>
          <w:rFonts w:asciiTheme="majorBidi" w:hAnsiTheme="majorBidi" w:cstheme="majorBidi"/>
          <w:b/>
          <w:bCs/>
          <w:sz w:val="24"/>
          <w:szCs w:val="24"/>
          <w:lang w:val="en-US"/>
        </w:rPr>
        <w:t>Henry Hudson</w:t>
      </w:r>
      <w:r w:rsidR="00EA75A7">
        <w:rPr>
          <w:rFonts w:asciiTheme="majorBidi" w:hAnsiTheme="majorBidi" w:cstheme="majorBidi"/>
          <w:sz w:val="24"/>
          <w:szCs w:val="24"/>
          <w:lang w:val="en-US"/>
        </w:rPr>
        <w:t xml:space="preserve">, an English navigator, to find a new water route to the Indies. In his vessel, the </w:t>
      </w:r>
      <w:proofErr w:type="spellStart"/>
      <w:r w:rsidR="00EA75A7" w:rsidRPr="00EA75A7">
        <w:rPr>
          <w:rFonts w:asciiTheme="majorBidi" w:hAnsiTheme="majorBidi" w:cstheme="majorBidi"/>
          <w:i/>
          <w:iCs/>
          <w:sz w:val="24"/>
          <w:szCs w:val="24"/>
          <w:lang w:val="en-US"/>
        </w:rPr>
        <w:t>half moon</w:t>
      </w:r>
      <w:proofErr w:type="spellEnd"/>
      <w:r w:rsidR="00EA75A7">
        <w:rPr>
          <w:rFonts w:asciiTheme="majorBidi" w:hAnsiTheme="majorBidi" w:cstheme="majorBidi"/>
          <w:sz w:val="24"/>
          <w:szCs w:val="24"/>
          <w:lang w:val="en-US"/>
        </w:rPr>
        <w:t>, Hudson explored the North American coast</w:t>
      </w:r>
      <w:r w:rsidR="00595E20">
        <w:rPr>
          <w:rFonts w:asciiTheme="majorBidi" w:hAnsiTheme="majorBidi" w:cstheme="majorBidi"/>
          <w:sz w:val="24"/>
          <w:szCs w:val="24"/>
          <w:lang w:val="en-US"/>
        </w:rPr>
        <w:t xml:space="preserve"> from Maine to California, becoming the first European to discover the Hudson River (1609). He sailed up the river to what is nowadays Albany.</w:t>
      </w:r>
    </w:p>
    <w:p w:rsidR="00595E20" w:rsidRDefault="00595E20" w:rsidP="009736BD">
      <w:pPr>
        <w:spacing w:line="360" w:lineRule="auto"/>
        <w:jc w:val="lowKashida"/>
        <w:rPr>
          <w:rFonts w:asciiTheme="majorBidi" w:hAnsiTheme="majorBidi" w:cstheme="majorBidi"/>
          <w:b/>
          <w:bCs/>
          <w:sz w:val="24"/>
          <w:szCs w:val="24"/>
          <w:lang w:val="en-US"/>
        </w:rPr>
      </w:pPr>
      <w:r w:rsidRPr="00595E20">
        <w:rPr>
          <w:rFonts w:asciiTheme="majorBidi" w:hAnsiTheme="majorBidi" w:cstheme="majorBidi"/>
          <w:b/>
          <w:bCs/>
          <w:sz w:val="24"/>
          <w:szCs w:val="24"/>
          <w:lang w:val="en-US"/>
        </w:rPr>
        <w:t>The Du</w:t>
      </w:r>
      <w:r>
        <w:rPr>
          <w:rFonts w:asciiTheme="majorBidi" w:hAnsiTheme="majorBidi" w:cstheme="majorBidi"/>
          <w:b/>
          <w:bCs/>
          <w:sz w:val="24"/>
          <w:szCs w:val="24"/>
          <w:lang w:val="en-US"/>
        </w:rPr>
        <w:t>t</w:t>
      </w:r>
      <w:r w:rsidRPr="00595E20">
        <w:rPr>
          <w:rFonts w:asciiTheme="majorBidi" w:hAnsiTheme="majorBidi" w:cstheme="majorBidi"/>
          <w:b/>
          <w:bCs/>
          <w:sz w:val="24"/>
          <w:szCs w:val="24"/>
          <w:lang w:val="en-US"/>
        </w:rPr>
        <w:t>ch Settle New Netherland:</w:t>
      </w:r>
    </w:p>
    <w:p w:rsidR="00595E20" w:rsidRDefault="00677594" w:rsidP="009736BD">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595E20">
        <w:rPr>
          <w:rFonts w:asciiTheme="majorBidi" w:hAnsiTheme="majorBidi" w:cstheme="majorBidi"/>
          <w:sz w:val="24"/>
          <w:szCs w:val="24"/>
          <w:lang w:val="en-US"/>
        </w:rPr>
        <w:t xml:space="preserve">As a result of Hudson’s voyage, the Dutch claimed the </w:t>
      </w:r>
      <w:r w:rsidR="00A94F17">
        <w:rPr>
          <w:rFonts w:asciiTheme="majorBidi" w:hAnsiTheme="majorBidi" w:cstheme="majorBidi"/>
          <w:sz w:val="24"/>
          <w:szCs w:val="24"/>
          <w:lang w:val="en-US"/>
        </w:rPr>
        <w:t xml:space="preserve">area from the Hudson River Valley southward to Delaware Bay. They called this region </w:t>
      </w:r>
      <w:r w:rsidR="00A94F17" w:rsidRPr="00A94F17">
        <w:rPr>
          <w:rFonts w:asciiTheme="majorBidi" w:hAnsiTheme="majorBidi" w:cstheme="majorBidi"/>
          <w:i/>
          <w:iCs/>
          <w:sz w:val="24"/>
          <w:szCs w:val="24"/>
          <w:lang w:val="en-US"/>
        </w:rPr>
        <w:t>New Netherland</w:t>
      </w:r>
      <w:r w:rsidR="00A94F17">
        <w:rPr>
          <w:rFonts w:asciiTheme="majorBidi" w:hAnsiTheme="majorBidi" w:cstheme="majorBidi"/>
          <w:sz w:val="24"/>
          <w:szCs w:val="24"/>
          <w:lang w:val="en-US"/>
        </w:rPr>
        <w:t xml:space="preserve">. In 1614 Dutch merchants established a fur trading post near Albany. Ten years later 30 families came to New Netherland. They were sent by the Dutch West India Company, to which the Dutch government had granted exclusive trading </w:t>
      </w:r>
      <w:r w:rsidR="002D019C">
        <w:rPr>
          <w:rFonts w:asciiTheme="majorBidi" w:hAnsiTheme="majorBidi" w:cstheme="majorBidi"/>
          <w:sz w:val="24"/>
          <w:szCs w:val="24"/>
          <w:lang w:val="en-US"/>
        </w:rPr>
        <w:t xml:space="preserve">and colonizing rights in the New World. Most of settlers went up the Hudson River to the area of the first Dutch trading post, where they founded </w:t>
      </w:r>
      <w:r w:rsidR="002D019C" w:rsidRPr="002D019C">
        <w:rPr>
          <w:rFonts w:asciiTheme="majorBidi" w:hAnsiTheme="majorBidi" w:cstheme="majorBidi"/>
          <w:i/>
          <w:iCs/>
          <w:sz w:val="24"/>
          <w:szCs w:val="24"/>
          <w:lang w:val="en-US"/>
        </w:rPr>
        <w:t>Fort Orange</w:t>
      </w:r>
      <w:r w:rsidR="002D019C">
        <w:rPr>
          <w:rFonts w:asciiTheme="majorBidi" w:hAnsiTheme="majorBidi" w:cstheme="majorBidi"/>
          <w:sz w:val="24"/>
          <w:szCs w:val="24"/>
          <w:lang w:val="en-US"/>
        </w:rPr>
        <w:t>.</w:t>
      </w:r>
    </w:p>
    <w:p w:rsidR="002D019C" w:rsidRDefault="00677594" w:rsidP="009736BD">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D019C">
        <w:rPr>
          <w:rFonts w:asciiTheme="majorBidi" w:hAnsiTheme="majorBidi" w:cstheme="majorBidi"/>
          <w:sz w:val="24"/>
          <w:szCs w:val="24"/>
          <w:lang w:val="en-US"/>
        </w:rPr>
        <w:t xml:space="preserve">Within the next two years, additional colonists arrived. Many of them settled in New York Bay and on the lower Delaware River. A large settlement was made on Manhattan </w:t>
      </w:r>
      <w:r>
        <w:rPr>
          <w:rFonts w:asciiTheme="majorBidi" w:hAnsiTheme="majorBidi" w:cstheme="majorBidi"/>
          <w:sz w:val="24"/>
          <w:szCs w:val="24"/>
          <w:lang w:val="en-US"/>
        </w:rPr>
        <w:t xml:space="preserve">Island. This town, named </w:t>
      </w:r>
      <w:r w:rsidRPr="00677594">
        <w:rPr>
          <w:rFonts w:asciiTheme="majorBidi" w:hAnsiTheme="majorBidi" w:cstheme="majorBidi"/>
          <w:i/>
          <w:iCs/>
          <w:sz w:val="24"/>
          <w:szCs w:val="24"/>
          <w:lang w:val="en-US"/>
        </w:rPr>
        <w:t>New Amsterdam</w:t>
      </w:r>
      <w:r>
        <w:rPr>
          <w:rFonts w:asciiTheme="majorBidi" w:hAnsiTheme="majorBidi" w:cstheme="majorBidi"/>
          <w:sz w:val="24"/>
          <w:szCs w:val="24"/>
          <w:lang w:val="en-US"/>
        </w:rPr>
        <w:t>, soon became the seat of government and main trading center of New Netherland.</w:t>
      </w:r>
    </w:p>
    <w:p w:rsidR="00D21C61" w:rsidRDefault="00D21C61" w:rsidP="009736BD">
      <w:pPr>
        <w:spacing w:line="360" w:lineRule="auto"/>
        <w:jc w:val="lowKashida"/>
        <w:rPr>
          <w:rFonts w:asciiTheme="majorBidi" w:hAnsiTheme="majorBidi" w:cstheme="majorBidi"/>
          <w:b/>
          <w:bCs/>
          <w:sz w:val="24"/>
          <w:szCs w:val="24"/>
          <w:lang w:val="en-US"/>
        </w:rPr>
      </w:pPr>
    </w:p>
    <w:p w:rsidR="00D21C61" w:rsidRDefault="00D21C61" w:rsidP="009736BD">
      <w:pPr>
        <w:spacing w:line="360" w:lineRule="auto"/>
        <w:jc w:val="lowKashida"/>
        <w:rPr>
          <w:rFonts w:asciiTheme="majorBidi" w:hAnsiTheme="majorBidi" w:cstheme="majorBidi"/>
          <w:b/>
          <w:bCs/>
          <w:sz w:val="24"/>
          <w:szCs w:val="24"/>
          <w:lang w:val="en-US"/>
        </w:rPr>
      </w:pPr>
    </w:p>
    <w:p w:rsidR="00677594" w:rsidRDefault="00677594" w:rsidP="009736BD">
      <w:pPr>
        <w:spacing w:line="360" w:lineRule="auto"/>
        <w:jc w:val="lowKashida"/>
        <w:rPr>
          <w:rFonts w:asciiTheme="majorBidi" w:hAnsiTheme="majorBidi" w:cstheme="majorBidi"/>
          <w:sz w:val="24"/>
          <w:szCs w:val="24"/>
          <w:lang w:val="en-US"/>
        </w:rPr>
      </w:pPr>
      <w:bookmarkStart w:id="0" w:name="_GoBack"/>
      <w:bookmarkEnd w:id="0"/>
      <w:r w:rsidRPr="00677594">
        <w:rPr>
          <w:rFonts w:asciiTheme="majorBidi" w:hAnsiTheme="majorBidi" w:cstheme="majorBidi"/>
          <w:b/>
          <w:bCs/>
          <w:sz w:val="24"/>
          <w:szCs w:val="24"/>
          <w:lang w:val="en-US"/>
        </w:rPr>
        <w:lastRenderedPageBreak/>
        <w:t xml:space="preserve">The Dutch Adopt </w:t>
      </w:r>
      <w:r>
        <w:rPr>
          <w:rFonts w:asciiTheme="majorBidi" w:hAnsiTheme="majorBidi" w:cstheme="majorBidi"/>
          <w:b/>
          <w:bCs/>
          <w:sz w:val="24"/>
          <w:szCs w:val="24"/>
          <w:lang w:val="en-US"/>
        </w:rPr>
        <w:t xml:space="preserve">the </w:t>
      </w:r>
      <w:r w:rsidRPr="00677594">
        <w:rPr>
          <w:rFonts w:asciiTheme="majorBidi" w:hAnsiTheme="majorBidi" w:cstheme="majorBidi"/>
          <w:b/>
          <w:bCs/>
          <w:sz w:val="24"/>
          <w:szCs w:val="24"/>
          <w:lang w:val="en-US"/>
        </w:rPr>
        <w:t>Patron System</w:t>
      </w:r>
      <w:r>
        <w:rPr>
          <w:rFonts w:asciiTheme="majorBidi" w:hAnsiTheme="majorBidi" w:cstheme="majorBidi"/>
          <w:sz w:val="24"/>
          <w:szCs w:val="24"/>
          <w:lang w:val="en-US"/>
        </w:rPr>
        <w:t>:</w:t>
      </w:r>
    </w:p>
    <w:p w:rsidR="00677594" w:rsidRDefault="003640E0" w:rsidP="009736BD">
      <w:pPr>
        <w:spacing w:line="360" w:lineRule="auto"/>
        <w:jc w:val="lowKashida"/>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677594">
        <w:rPr>
          <w:rFonts w:asciiTheme="majorBidi" w:hAnsiTheme="majorBidi" w:cstheme="majorBidi"/>
          <w:sz w:val="24"/>
          <w:szCs w:val="24"/>
          <w:lang w:val="en-US"/>
        </w:rPr>
        <w:t xml:space="preserve">To encourage settlement, the Dutch West India Company offered the title of </w:t>
      </w:r>
      <w:proofErr w:type="spellStart"/>
      <w:r w:rsidR="00677594" w:rsidRPr="00677594">
        <w:rPr>
          <w:rFonts w:asciiTheme="majorBidi" w:hAnsiTheme="majorBidi" w:cstheme="majorBidi"/>
          <w:i/>
          <w:iCs/>
          <w:sz w:val="24"/>
          <w:szCs w:val="24"/>
          <w:lang w:val="en-US"/>
        </w:rPr>
        <w:t>patroon</w:t>
      </w:r>
      <w:proofErr w:type="spellEnd"/>
      <w:r w:rsidR="00677594" w:rsidRPr="00677594">
        <w:rPr>
          <w:rFonts w:asciiTheme="majorBidi" w:hAnsiTheme="majorBidi" w:cstheme="majorBidi"/>
          <w:i/>
          <w:iCs/>
          <w:sz w:val="24"/>
          <w:szCs w:val="24"/>
          <w:lang w:val="en-US"/>
        </w:rPr>
        <w:t xml:space="preserve"> </w:t>
      </w:r>
      <w:r w:rsidR="00677594">
        <w:rPr>
          <w:rFonts w:asciiTheme="majorBidi" w:hAnsiTheme="majorBidi" w:cstheme="majorBidi"/>
          <w:sz w:val="24"/>
          <w:szCs w:val="24"/>
          <w:lang w:val="en-US"/>
        </w:rPr>
        <w:t>and a large estate to anyone who would bring in 50 adults and settle them as tenants on his land.</w:t>
      </w:r>
      <w:r>
        <w:rPr>
          <w:rFonts w:asciiTheme="majorBidi" w:hAnsiTheme="majorBidi" w:cstheme="majorBidi"/>
          <w:sz w:val="24"/>
          <w:szCs w:val="24"/>
          <w:lang w:val="en-US"/>
        </w:rPr>
        <w:t xml:space="preserve"> The </w:t>
      </w:r>
      <w:proofErr w:type="spellStart"/>
      <w:r w:rsidR="00677594">
        <w:rPr>
          <w:rFonts w:asciiTheme="majorBidi" w:hAnsiTheme="majorBidi" w:cstheme="majorBidi"/>
          <w:sz w:val="24"/>
          <w:szCs w:val="24"/>
          <w:lang w:val="en-US"/>
        </w:rPr>
        <w:t>patroon</w:t>
      </w:r>
      <w:proofErr w:type="spellEnd"/>
      <w:r w:rsidR="00677594">
        <w:rPr>
          <w:rFonts w:asciiTheme="majorBidi" w:hAnsiTheme="majorBidi" w:cstheme="majorBidi"/>
          <w:sz w:val="24"/>
          <w:szCs w:val="24"/>
          <w:lang w:val="en-US"/>
        </w:rPr>
        <w:t xml:space="preserve"> would supply his tenants with homes, cattle, and tools. In return the tenants would give him part of their produce.</w:t>
      </w:r>
    </w:p>
    <w:p w:rsidR="00677594" w:rsidRDefault="00677594" w:rsidP="009736BD">
      <w:pPr>
        <w:spacing w:line="360" w:lineRule="auto"/>
        <w:jc w:val="lowKashida"/>
        <w:rPr>
          <w:rFonts w:asciiTheme="majorBidi" w:hAnsiTheme="majorBidi" w:cstheme="majorBidi"/>
          <w:b/>
          <w:bCs/>
          <w:sz w:val="24"/>
          <w:szCs w:val="24"/>
          <w:lang w:val="en-US"/>
        </w:rPr>
      </w:pPr>
      <w:r>
        <w:rPr>
          <w:rFonts w:asciiTheme="majorBidi" w:hAnsiTheme="majorBidi" w:cstheme="majorBidi"/>
          <w:b/>
          <w:bCs/>
          <w:sz w:val="24"/>
          <w:szCs w:val="24"/>
          <w:lang w:val="en-US"/>
        </w:rPr>
        <w:t xml:space="preserve">The </w:t>
      </w:r>
      <w:r w:rsidRPr="00595E20">
        <w:rPr>
          <w:rFonts w:asciiTheme="majorBidi" w:hAnsiTheme="majorBidi" w:cstheme="majorBidi"/>
          <w:b/>
          <w:bCs/>
          <w:sz w:val="24"/>
          <w:szCs w:val="24"/>
          <w:lang w:val="en-US"/>
        </w:rPr>
        <w:t>Netherland</w:t>
      </w:r>
      <w:r>
        <w:rPr>
          <w:rFonts w:asciiTheme="majorBidi" w:hAnsiTheme="majorBidi" w:cstheme="majorBidi"/>
          <w:b/>
          <w:bCs/>
          <w:sz w:val="24"/>
          <w:szCs w:val="24"/>
          <w:lang w:val="en-US"/>
        </w:rPr>
        <w:t>’s Legacy to America:</w:t>
      </w:r>
    </w:p>
    <w:p w:rsidR="00021D70" w:rsidRDefault="00021D70" w:rsidP="009736BD">
      <w:pPr>
        <w:spacing w:line="360" w:lineRule="auto"/>
        <w:jc w:val="lowKashida"/>
        <w:rPr>
          <w:rFonts w:asciiTheme="majorBidi" w:hAnsiTheme="majorBidi" w:cstheme="majorBidi"/>
          <w:sz w:val="24"/>
          <w:szCs w:val="24"/>
          <w:lang w:val="en-US"/>
        </w:rPr>
      </w:pPr>
      <w:r>
        <w:rPr>
          <w:rFonts w:asciiTheme="majorBidi" w:hAnsiTheme="majorBidi" w:cstheme="majorBidi"/>
          <w:b/>
          <w:bCs/>
          <w:sz w:val="24"/>
          <w:szCs w:val="24"/>
          <w:lang w:val="en-US"/>
        </w:rPr>
        <w:t xml:space="preserve">1. Architecture: </w:t>
      </w:r>
      <w:r>
        <w:rPr>
          <w:rFonts w:asciiTheme="majorBidi" w:hAnsiTheme="majorBidi" w:cstheme="majorBidi"/>
          <w:sz w:val="24"/>
          <w:szCs w:val="24"/>
          <w:lang w:val="en-US"/>
        </w:rPr>
        <w:t>many dwellings, particularly in New York State, reflect the Dutch architectural influence to this day.</w:t>
      </w:r>
    </w:p>
    <w:p w:rsidR="00021D70" w:rsidRDefault="00021D70" w:rsidP="009736BD">
      <w:pPr>
        <w:spacing w:line="360" w:lineRule="auto"/>
        <w:jc w:val="lowKashida"/>
        <w:rPr>
          <w:rFonts w:asciiTheme="majorBidi" w:hAnsiTheme="majorBidi" w:cstheme="majorBidi"/>
          <w:sz w:val="24"/>
          <w:szCs w:val="24"/>
          <w:lang w:val="en-US"/>
        </w:rPr>
      </w:pPr>
      <w:r w:rsidRPr="00021D70">
        <w:rPr>
          <w:rFonts w:asciiTheme="majorBidi" w:hAnsiTheme="majorBidi" w:cstheme="majorBidi"/>
          <w:b/>
          <w:bCs/>
          <w:sz w:val="24"/>
          <w:szCs w:val="24"/>
          <w:lang w:val="en-US"/>
        </w:rPr>
        <w:t xml:space="preserve">2. Place-Names: </w:t>
      </w:r>
      <w:r>
        <w:rPr>
          <w:rFonts w:asciiTheme="majorBidi" w:hAnsiTheme="majorBidi" w:cstheme="majorBidi"/>
          <w:sz w:val="24"/>
          <w:szCs w:val="24"/>
          <w:lang w:val="en-US"/>
        </w:rPr>
        <w:t>Many place-names in New York State (Catskill, Brooklyn, Yonkers, Bowery, and Tappan Zee) are derived from the Dutch.</w:t>
      </w:r>
    </w:p>
    <w:p w:rsidR="00021D70" w:rsidRDefault="003640E0" w:rsidP="009736BD">
      <w:pPr>
        <w:spacing w:line="360" w:lineRule="auto"/>
        <w:jc w:val="lowKashida"/>
        <w:rPr>
          <w:rFonts w:asciiTheme="majorBidi" w:hAnsiTheme="majorBidi" w:cstheme="majorBidi"/>
          <w:sz w:val="24"/>
          <w:szCs w:val="24"/>
          <w:lang w:val="en-US"/>
        </w:rPr>
      </w:pPr>
      <w:r w:rsidRPr="003640E0">
        <w:rPr>
          <w:rFonts w:asciiTheme="majorBidi" w:hAnsiTheme="majorBidi" w:cstheme="majorBidi"/>
          <w:b/>
          <w:bCs/>
          <w:sz w:val="24"/>
          <w:szCs w:val="24"/>
          <w:lang w:val="en-US"/>
        </w:rPr>
        <w:t>3. Sports:</w:t>
      </w:r>
      <w:r>
        <w:rPr>
          <w:rFonts w:asciiTheme="majorBidi" w:hAnsiTheme="majorBidi" w:cstheme="majorBidi"/>
          <w:sz w:val="24"/>
          <w:szCs w:val="24"/>
          <w:lang w:val="en-US"/>
        </w:rPr>
        <w:t xml:space="preserve"> </w:t>
      </w:r>
      <w:r w:rsidR="00021D70">
        <w:rPr>
          <w:rFonts w:asciiTheme="majorBidi" w:hAnsiTheme="majorBidi" w:cstheme="majorBidi"/>
          <w:sz w:val="24"/>
          <w:szCs w:val="24"/>
          <w:lang w:val="en-US"/>
        </w:rPr>
        <w:t>Two popular sports – bowling and ice skating</w:t>
      </w:r>
      <w:r>
        <w:rPr>
          <w:rFonts w:asciiTheme="majorBidi" w:hAnsiTheme="majorBidi" w:cstheme="majorBidi"/>
          <w:sz w:val="24"/>
          <w:szCs w:val="24"/>
          <w:lang w:val="en-US"/>
        </w:rPr>
        <w:t>- were introduced into the New World by the Dutch.</w:t>
      </w:r>
    </w:p>
    <w:p w:rsidR="003640E0" w:rsidRPr="003640E0" w:rsidRDefault="003640E0" w:rsidP="009736BD">
      <w:pPr>
        <w:spacing w:line="360" w:lineRule="auto"/>
        <w:jc w:val="lowKashida"/>
        <w:rPr>
          <w:rFonts w:asciiTheme="majorBidi" w:hAnsiTheme="majorBidi" w:cstheme="majorBidi"/>
          <w:b/>
          <w:bCs/>
          <w:sz w:val="24"/>
          <w:szCs w:val="24"/>
          <w:lang w:val="en-US"/>
        </w:rPr>
      </w:pPr>
      <w:r w:rsidRPr="003640E0">
        <w:rPr>
          <w:rFonts w:asciiTheme="majorBidi" w:hAnsiTheme="majorBidi" w:cstheme="majorBidi"/>
          <w:b/>
          <w:bCs/>
          <w:sz w:val="24"/>
          <w:szCs w:val="24"/>
          <w:lang w:val="en-US"/>
        </w:rPr>
        <w:t>4. Famous people:</w:t>
      </w:r>
      <w:r>
        <w:rPr>
          <w:rFonts w:asciiTheme="majorBidi" w:hAnsiTheme="majorBidi" w:cstheme="majorBidi"/>
          <w:sz w:val="24"/>
          <w:szCs w:val="24"/>
          <w:lang w:val="en-US"/>
        </w:rPr>
        <w:t xml:space="preserve"> Three presidents of the United States- Martin Van Buren, Theodore Roosevelt, and Franklin D.</w:t>
      </w:r>
      <w:r w:rsidRPr="003640E0">
        <w:rPr>
          <w:rFonts w:asciiTheme="majorBidi" w:hAnsiTheme="majorBidi" w:cstheme="majorBidi"/>
          <w:sz w:val="24"/>
          <w:szCs w:val="24"/>
          <w:lang w:val="en-US"/>
        </w:rPr>
        <w:t xml:space="preserve"> </w:t>
      </w:r>
      <w:r>
        <w:rPr>
          <w:rFonts w:asciiTheme="majorBidi" w:hAnsiTheme="majorBidi" w:cstheme="majorBidi"/>
          <w:sz w:val="24"/>
          <w:szCs w:val="24"/>
          <w:lang w:val="en-US"/>
        </w:rPr>
        <w:t>Roosevelt</w:t>
      </w:r>
      <w:r>
        <w:rPr>
          <w:rFonts w:asciiTheme="majorBidi" w:hAnsiTheme="majorBidi" w:cstheme="majorBidi"/>
          <w:b/>
          <w:bCs/>
          <w:sz w:val="24"/>
          <w:szCs w:val="24"/>
          <w:lang w:val="en-US"/>
        </w:rPr>
        <w:t xml:space="preserve">- </w:t>
      </w:r>
      <w:r w:rsidRPr="003640E0">
        <w:rPr>
          <w:rFonts w:asciiTheme="majorBidi" w:hAnsiTheme="majorBidi" w:cstheme="majorBidi"/>
          <w:sz w:val="24"/>
          <w:szCs w:val="24"/>
          <w:lang w:val="en-US"/>
        </w:rPr>
        <w:t>were descendants of early Dutch settlers.</w:t>
      </w:r>
    </w:p>
    <w:p w:rsidR="00677594" w:rsidRPr="00677594" w:rsidRDefault="00677594" w:rsidP="009736BD">
      <w:pPr>
        <w:spacing w:line="360" w:lineRule="auto"/>
        <w:jc w:val="lowKashida"/>
        <w:rPr>
          <w:rFonts w:asciiTheme="majorBidi" w:hAnsiTheme="majorBidi" w:cstheme="majorBidi"/>
          <w:sz w:val="24"/>
          <w:szCs w:val="24"/>
          <w:lang w:val="en-US"/>
        </w:rPr>
      </w:pPr>
    </w:p>
    <w:p w:rsidR="00677594" w:rsidRDefault="00677594" w:rsidP="009736BD">
      <w:pPr>
        <w:spacing w:line="360" w:lineRule="auto"/>
        <w:jc w:val="lowKashida"/>
        <w:rPr>
          <w:rFonts w:asciiTheme="majorBidi" w:hAnsiTheme="majorBidi" w:cstheme="majorBidi"/>
          <w:sz w:val="24"/>
          <w:szCs w:val="24"/>
          <w:lang w:val="en-US"/>
        </w:rPr>
      </w:pPr>
    </w:p>
    <w:p w:rsidR="00677594" w:rsidRPr="00677594" w:rsidRDefault="00677594" w:rsidP="009736BD">
      <w:pPr>
        <w:spacing w:line="360" w:lineRule="auto"/>
        <w:jc w:val="lowKashida"/>
        <w:rPr>
          <w:rFonts w:asciiTheme="majorBidi" w:hAnsiTheme="majorBidi" w:cstheme="majorBidi"/>
          <w:sz w:val="24"/>
          <w:szCs w:val="24"/>
          <w:lang w:val="en-US"/>
        </w:rPr>
      </w:pPr>
    </w:p>
    <w:p w:rsidR="00595E20" w:rsidRDefault="00595E20" w:rsidP="009736BD">
      <w:pPr>
        <w:spacing w:line="360" w:lineRule="auto"/>
        <w:jc w:val="lowKashida"/>
        <w:rPr>
          <w:rFonts w:asciiTheme="majorBidi" w:hAnsiTheme="majorBidi" w:cstheme="majorBidi"/>
          <w:b/>
          <w:bCs/>
          <w:sz w:val="24"/>
          <w:szCs w:val="24"/>
          <w:lang w:val="en-US"/>
        </w:rPr>
      </w:pPr>
    </w:p>
    <w:p w:rsidR="00595E20" w:rsidRPr="00595E20" w:rsidRDefault="00595E20" w:rsidP="009736BD">
      <w:pPr>
        <w:spacing w:line="360" w:lineRule="auto"/>
        <w:jc w:val="lowKashida"/>
        <w:rPr>
          <w:rFonts w:asciiTheme="majorBidi" w:hAnsiTheme="majorBidi" w:cstheme="majorBidi"/>
          <w:b/>
          <w:bCs/>
          <w:sz w:val="24"/>
          <w:szCs w:val="24"/>
          <w:lang w:val="en-US"/>
        </w:rPr>
      </w:pPr>
    </w:p>
    <w:p w:rsidR="00595E20" w:rsidRPr="00595E20" w:rsidRDefault="00595E20" w:rsidP="009736BD">
      <w:pPr>
        <w:spacing w:line="360" w:lineRule="auto"/>
        <w:jc w:val="lowKashida"/>
        <w:rPr>
          <w:rFonts w:asciiTheme="majorBidi" w:hAnsiTheme="majorBidi" w:cstheme="majorBidi"/>
          <w:b/>
          <w:bCs/>
          <w:sz w:val="24"/>
          <w:szCs w:val="24"/>
          <w:lang w:val="en-US"/>
        </w:rPr>
      </w:pPr>
    </w:p>
    <w:sectPr w:rsidR="00595E20" w:rsidRPr="00595E20" w:rsidSect="002F36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CB" w:rsidRDefault="009E6DCB" w:rsidP="003640E0">
      <w:pPr>
        <w:spacing w:after="0" w:line="240" w:lineRule="auto"/>
      </w:pPr>
      <w:r>
        <w:separator/>
      </w:r>
    </w:p>
  </w:endnote>
  <w:endnote w:type="continuationSeparator" w:id="0">
    <w:p w:rsidR="009E6DCB" w:rsidRDefault="009E6DCB" w:rsidP="0036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8592"/>
      <w:docPartObj>
        <w:docPartGallery w:val="Page Numbers (Bottom of Page)"/>
        <w:docPartUnique/>
      </w:docPartObj>
    </w:sdtPr>
    <w:sdtEndPr/>
    <w:sdtContent>
      <w:p w:rsidR="003640E0" w:rsidRDefault="009E6DCB">
        <w:pPr>
          <w:pStyle w:val="Pieddepage"/>
          <w:jc w:val="center"/>
        </w:pPr>
        <w:r>
          <w:fldChar w:fldCharType="begin"/>
        </w:r>
        <w:r>
          <w:instrText xml:space="preserve"> PAGE   \* MERGEFORMAT </w:instrText>
        </w:r>
        <w:r>
          <w:fldChar w:fldCharType="separate"/>
        </w:r>
        <w:r w:rsidR="00D21C61">
          <w:rPr>
            <w:noProof/>
          </w:rPr>
          <w:t>1</w:t>
        </w:r>
        <w:r>
          <w:rPr>
            <w:noProof/>
          </w:rPr>
          <w:fldChar w:fldCharType="end"/>
        </w:r>
      </w:p>
    </w:sdtContent>
  </w:sdt>
  <w:p w:rsidR="003640E0" w:rsidRDefault="003640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CB" w:rsidRDefault="009E6DCB" w:rsidP="003640E0">
      <w:pPr>
        <w:spacing w:after="0" w:line="240" w:lineRule="auto"/>
      </w:pPr>
      <w:r>
        <w:separator/>
      </w:r>
    </w:p>
  </w:footnote>
  <w:footnote w:type="continuationSeparator" w:id="0">
    <w:p w:rsidR="009E6DCB" w:rsidRDefault="009E6DCB" w:rsidP="003640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75A7"/>
    <w:rsid w:val="00021D70"/>
    <w:rsid w:val="002D019C"/>
    <w:rsid w:val="002F36A1"/>
    <w:rsid w:val="003640E0"/>
    <w:rsid w:val="003A7DE8"/>
    <w:rsid w:val="00595E20"/>
    <w:rsid w:val="00604027"/>
    <w:rsid w:val="00677594"/>
    <w:rsid w:val="007168CD"/>
    <w:rsid w:val="0080590A"/>
    <w:rsid w:val="009736BD"/>
    <w:rsid w:val="00996853"/>
    <w:rsid w:val="009E6DCB"/>
    <w:rsid w:val="009F63D9"/>
    <w:rsid w:val="00A74FCE"/>
    <w:rsid w:val="00A94F17"/>
    <w:rsid w:val="00BC05E3"/>
    <w:rsid w:val="00D21C61"/>
    <w:rsid w:val="00EA0E48"/>
    <w:rsid w:val="00EA75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640E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40E0"/>
  </w:style>
  <w:style w:type="paragraph" w:styleId="Pieddepage">
    <w:name w:val="footer"/>
    <w:basedOn w:val="Normal"/>
    <w:link w:val="PieddepageCar"/>
    <w:uiPriority w:val="99"/>
    <w:unhideWhenUsed/>
    <w:rsid w:val="003640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40E0"/>
  </w:style>
  <w:style w:type="paragraph" w:styleId="Textedebulles">
    <w:name w:val="Balloon Text"/>
    <w:basedOn w:val="Normal"/>
    <w:link w:val="TextedebullesCar"/>
    <w:uiPriority w:val="99"/>
    <w:semiHidden/>
    <w:unhideWhenUsed/>
    <w:rsid w:val="00A74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4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356</Words>
  <Characters>1959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man</dc:creator>
  <cp:lastModifiedBy>acer</cp:lastModifiedBy>
  <cp:revision>7</cp:revision>
  <dcterms:created xsi:type="dcterms:W3CDTF">2018-07-07T11:35:00Z</dcterms:created>
  <dcterms:modified xsi:type="dcterms:W3CDTF">2018-09-07T17:51:00Z</dcterms:modified>
</cp:coreProperties>
</file>