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2C" w:rsidRPr="001D042C" w:rsidRDefault="001D042C" w:rsidP="001D042C">
      <w:pPr>
        <w:bidi/>
        <w:ind w:firstLine="708"/>
        <w:jc w:val="both"/>
        <w:rPr>
          <w:rFonts w:ascii="Simplified Arabic" w:hAnsi="Simplified Arabic" w:cs="Simplified Arabic"/>
          <w:b/>
          <w:bCs/>
          <w:sz w:val="28"/>
          <w:szCs w:val="28"/>
          <w:rtl/>
          <w:lang w:bidi="ar-DZ"/>
        </w:rPr>
      </w:pPr>
      <w:r w:rsidRPr="001D042C">
        <w:rPr>
          <w:rFonts w:ascii="Simplified Arabic" w:hAnsi="Simplified Arabic" w:cs="Simplified Arabic" w:hint="cs"/>
          <w:b/>
          <w:bCs/>
          <w:sz w:val="28"/>
          <w:szCs w:val="28"/>
          <w:rtl/>
          <w:lang w:bidi="ar-DZ"/>
        </w:rPr>
        <w:t>تمهيد</w:t>
      </w:r>
    </w:p>
    <w:p w:rsidR="001D042C" w:rsidRDefault="001D042C" w:rsidP="001D042C">
      <w:pPr>
        <w:bidi/>
        <w:ind w:firstLine="708"/>
        <w:jc w:val="both"/>
        <w:rPr>
          <w:rFonts w:ascii="Simplified Arabic" w:hAnsi="Simplified Arabic" w:cs="Simplified Arabic"/>
          <w:sz w:val="28"/>
          <w:szCs w:val="28"/>
          <w:rtl/>
          <w:lang w:bidi="ar-DZ"/>
        </w:rPr>
      </w:pPr>
      <w:r w:rsidRPr="001D042C">
        <w:rPr>
          <w:rFonts w:ascii="Simplified Arabic" w:hAnsi="Simplified Arabic" w:cs="Simplified Arabic"/>
          <w:sz w:val="28"/>
          <w:szCs w:val="28"/>
          <w:rtl/>
          <w:lang w:bidi="ar-DZ"/>
        </w:rPr>
        <w:t xml:space="preserve">برزت الحاجة </w:t>
      </w:r>
      <w:r w:rsidRPr="001D042C">
        <w:rPr>
          <w:rFonts w:ascii="Simplified Arabic" w:hAnsi="Simplified Arabic" w:cs="Simplified Arabic" w:hint="cs"/>
          <w:sz w:val="28"/>
          <w:szCs w:val="28"/>
          <w:rtl/>
          <w:lang w:bidi="ar-DZ"/>
        </w:rPr>
        <w:t>إلى</w:t>
      </w:r>
      <w:r w:rsidRPr="001D042C">
        <w:rPr>
          <w:rFonts w:ascii="Simplified Arabic" w:hAnsi="Simplified Arabic" w:cs="Simplified Arabic"/>
          <w:sz w:val="28"/>
          <w:szCs w:val="28"/>
          <w:rtl/>
          <w:lang w:bidi="ar-DZ"/>
        </w:rPr>
        <w:t xml:space="preserve"> وظيفة التموين</w:t>
      </w:r>
      <w:r>
        <w:rPr>
          <w:rFonts w:ascii="Simplified Arabic" w:hAnsi="Simplified Arabic" w:cs="Simplified Arabic" w:hint="cs"/>
          <w:sz w:val="28"/>
          <w:szCs w:val="28"/>
          <w:rtl/>
          <w:lang w:bidi="ar-DZ"/>
        </w:rPr>
        <w:t xml:space="preserve"> وتطورت مفاهيمها بشكل ملحوظ خلال السنوات الأخيرة، حيث حظيت باهتمام الباحثين والمفكرين لما لها دور بارز في قيام المؤسسات الاقتصادية بممارسة مختلف وظائفها بشكل كفء وفعال، فنجاح المؤسسة الاقتصادية يعتمد في احد أهم جوانبه على مدى توفر المواد والمستلزمات المختلفة في الوقت والمكان والجودة والكمية والتكلفة المناسبة لغرض استخدامها في تحقيق الأهداف المطلوبة وهذا ما يمثل الهدف الرئيسي لوظيفة التموين من خلال قيامها بوظيفة الشراء والتخزين.</w:t>
      </w:r>
    </w:p>
    <w:p w:rsidR="001D042C" w:rsidRDefault="001D042C" w:rsidP="001D042C">
      <w:pPr>
        <w:bidi/>
        <w:rPr>
          <w:rFonts w:ascii="Simplified Arabic" w:hAnsi="Simplified Arabic" w:cs="Simplified Arabic"/>
          <w:b/>
          <w:bCs/>
          <w:sz w:val="28"/>
          <w:szCs w:val="28"/>
          <w:rtl/>
          <w:lang w:bidi="ar-DZ"/>
        </w:rPr>
      </w:pPr>
      <w:r w:rsidRPr="001D042C">
        <w:rPr>
          <w:rFonts w:ascii="Simplified Arabic" w:hAnsi="Simplified Arabic" w:cs="Simplified Arabic" w:hint="cs"/>
          <w:b/>
          <w:bCs/>
          <w:sz w:val="28"/>
          <w:szCs w:val="28"/>
          <w:rtl/>
          <w:lang w:bidi="ar-DZ"/>
        </w:rPr>
        <w:t xml:space="preserve">أولا: وظيفة الشراء </w:t>
      </w:r>
    </w:p>
    <w:p w:rsidR="00002A01" w:rsidRPr="00002A01" w:rsidRDefault="00002A01" w:rsidP="00002A01">
      <w:pPr>
        <w:bidi/>
        <w:ind w:firstLine="360"/>
        <w:rPr>
          <w:rFonts w:ascii="Simplified Arabic" w:hAnsi="Simplified Arabic" w:cs="Simplified Arabic"/>
          <w:sz w:val="28"/>
          <w:szCs w:val="28"/>
          <w:rtl/>
          <w:lang w:bidi="ar-DZ"/>
        </w:rPr>
      </w:pPr>
      <w:r w:rsidRPr="00E77CDB">
        <w:rPr>
          <w:rFonts w:ascii="Simplified Arabic" w:hAnsi="Simplified Arabic" w:cs="Simplified Arabic" w:hint="cs"/>
          <w:sz w:val="28"/>
          <w:szCs w:val="28"/>
          <w:rtl/>
          <w:lang w:bidi="ar-DZ"/>
        </w:rPr>
        <w:t xml:space="preserve">لقد </w:t>
      </w:r>
      <w:r>
        <w:rPr>
          <w:rFonts w:ascii="Simplified Arabic" w:hAnsi="Simplified Arabic" w:cs="Simplified Arabic" w:hint="cs"/>
          <w:sz w:val="28"/>
          <w:szCs w:val="28"/>
          <w:rtl/>
          <w:lang w:bidi="ar-DZ"/>
        </w:rPr>
        <w:t>قام العديد من الكتاب والباحثين في مجال الإدارة بتناول موضوع وظيفة الشراء، من خلال محاولة تحديد مفاهيم وتعاريف لها، وإبراز أهدافها وأهمتها، وكيفية إدارتها، وعلاقاتها مع الوظائف الأخرى.</w:t>
      </w:r>
    </w:p>
    <w:p w:rsidR="00E77CDB" w:rsidRPr="00E77CDB" w:rsidRDefault="00E77CDB" w:rsidP="00E77CDB">
      <w:pPr>
        <w:pStyle w:val="Paragraphedeliste"/>
        <w:numPr>
          <w:ilvl w:val="0"/>
          <w:numId w:val="1"/>
        </w:num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مفهوم وظيفة الشراء</w:t>
      </w:r>
    </w:p>
    <w:p w:rsidR="00752F76" w:rsidRDefault="00002A01" w:rsidP="00D143ED">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عرفها احدهم </w:t>
      </w:r>
      <w:r w:rsidR="00D143ED">
        <w:rPr>
          <w:rFonts w:ascii="Simplified Arabic" w:hAnsi="Simplified Arabic" w:cs="Simplified Arabic" w:hint="cs"/>
          <w:sz w:val="28"/>
          <w:szCs w:val="28"/>
          <w:rtl/>
          <w:lang w:bidi="ar-DZ"/>
        </w:rPr>
        <w:t>بأنها</w:t>
      </w:r>
      <w:r>
        <w:rPr>
          <w:rFonts w:ascii="Simplified Arabic" w:hAnsi="Simplified Arabic" w:cs="Simplified Arabic" w:hint="cs"/>
          <w:sz w:val="28"/>
          <w:szCs w:val="28"/>
          <w:rtl/>
          <w:lang w:bidi="ar-DZ"/>
        </w:rPr>
        <w:t xml:space="preserve"> الوظيفة المسؤولة عن توفير </w:t>
      </w:r>
      <w:r w:rsidR="00D143ED">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تدبير احتياجات المشروع من المواد المختلفة والتي هو بحاجتها وفق سياسات واضحة ومحددة بما يخدم النشاطات </w:t>
      </w:r>
      <w:r w:rsidR="00D143ED">
        <w:rPr>
          <w:rFonts w:ascii="Simplified Arabic" w:hAnsi="Simplified Arabic" w:cs="Simplified Arabic" w:hint="cs"/>
          <w:sz w:val="28"/>
          <w:szCs w:val="28"/>
          <w:rtl/>
          <w:lang w:bidi="ar-DZ"/>
        </w:rPr>
        <w:t>الأخرى</w:t>
      </w:r>
      <w:r>
        <w:rPr>
          <w:rFonts w:ascii="Simplified Arabic" w:hAnsi="Simplified Arabic" w:cs="Simplified Arabic" w:hint="cs"/>
          <w:sz w:val="28"/>
          <w:szCs w:val="28"/>
          <w:rtl/>
          <w:lang w:bidi="ar-DZ"/>
        </w:rPr>
        <w:t xml:space="preserve"> في المشروع للوصول </w:t>
      </w:r>
      <w:r w:rsidR="00D143E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D143ED">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الموضوعة.</w:t>
      </w:r>
      <w:r>
        <w:rPr>
          <w:rStyle w:val="Appeldenotedefin"/>
          <w:rFonts w:ascii="Simplified Arabic" w:hAnsi="Simplified Arabic" w:cs="Simplified Arabic"/>
          <w:sz w:val="28"/>
          <w:szCs w:val="28"/>
          <w:rtl/>
          <w:lang w:bidi="ar-DZ"/>
        </w:rPr>
        <w:endnoteReference w:id="2"/>
      </w:r>
    </w:p>
    <w:p w:rsidR="00D143ED" w:rsidRDefault="008809ED" w:rsidP="00D143ED">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 </w:t>
      </w:r>
      <w:r w:rsidR="008D772C">
        <w:rPr>
          <w:rFonts w:ascii="Simplified Arabic" w:hAnsi="Simplified Arabic" w:cs="Simplified Arabic" w:hint="cs"/>
          <w:sz w:val="28"/>
          <w:szCs w:val="28"/>
          <w:rtl/>
          <w:lang w:bidi="ar-DZ"/>
        </w:rPr>
        <w:t>إحدى</w:t>
      </w:r>
      <w:r>
        <w:rPr>
          <w:rFonts w:ascii="Simplified Arabic" w:hAnsi="Simplified Arabic" w:cs="Simplified Arabic" w:hint="cs"/>
          <w:sz w:val="28"/>
          <w:szCs w:val="28"/>
          <w:rtl/>
          <w:lang w:bidi="ar-DZ"/>
        </w:rPr>
        <w:t xml:space="preserve"> الوظائف </w:t>
      </w:r>
      <w:r w:rsidR="008D772C">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 xml:space="preserve"> للمؤسسة تتضمن التخطيط ورسم السياسة واتخاذ القرارات والبحث والدراسة لاختيار المواد والسلع بالشكل المناسب من حيث الجودة والكمية والسعر والوقت والمصدر، كما </w:t>
      </w:r>
      <w:r w:rsidR="008D772C">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تقوم بمتابعة </w:t>
      </w:r>
      <w:r w:rsidR="008D772C">
        <w:rPr>
          <w:rFonts w:ascii="Simplified Arabic" w:hAnsi="Simplified Arabic" w:cs="Simplified Arabic" w:hint="cs"/>
          <w:sz w:val="28"/>
          <w:szCs w:val="28"/>
          <w:rtl/>
          <w:lang w:bidi="ar-DZ"/>
        </w:rPr>
        <w:t>أمر</w:t>
      </w:r>
      <w:r>
        <w:rPr>
          <w:rFonts w:ascii="Simplified Arabic" w:hAnsi="Simplified Arabic" w:cs="Simplified Arabic" w:hint="cs"/>
          <w:sz w:val="28"/>
          <w:szCs w:val="28"/>
          <w:rtl/>
          <w:lang w:bidi="ar-DZ"/>
        </w:rPr>
        <w:t xml:space="preserve"> التوريد وفحص المشتريات للتأكد من مطابقتها للشروط قبل تسلمها وكذلك تتولى التنسيق مع مختلف </w:t>
      </w:r>
      <w:r w:rsidR="008D772C">
        <w:rPr>
          <w:rFonts w:ascii="Simplified Arabic" w:hAnsi="Simplified Arabic" w:cs="Simplified Arabic" w:hint="cs"/>
          <w:sz w:val="28"/>
          <w:szCs w:val="28"/>
          <w:rtl/>
          <w:lang w:bidi="ar-DZ"/>
        </w:rPr>
        <w:t>إدارات</w:t>
      </w:r>
      <w:r>
        <w:rPr>
          <w:rFonts w:ascii="Simplified Arabic" w:hAnsi="Simplified Arabic" w:cs="Simplified Arabic" w:hint="cs"/>
          <w:sz w:val="28"/>
          <w:szCs w:val="28"/>
          <w:rtl/>
          <w:lang w:bidi="ar-DZ"/>
        </w:rPr>
        <w:t xml:space="preserve"> المنشأة.</w:t>
      </w:r>
      <w:r>
        <w:rPr>
          <w:rStyle w:val="Appeldenotedefin"/>
          <w:rFonts w:ascii="Simplified Arabic" w:hAnsi="Simplified Arabic" w:cs="Simplified Arabic"/>
          <w:sz w:val="28"/>
          <w:szCs w:val="28"/>
          <w:rtl/>
          <w:lang w:bidi="ar-DZ"/>
        </w:rPr>
        <w:endnoteReference w:id="3"/>
      </w:r>
    </w:p>
    <w:p w:rsidR="008D772C" w:rsidRDefault="008D772C" w:rsidP="008D772C">
      <w:pPr>
        <w:bidi/>
        <w:ind w:firstLine="708"/>
        <w:jc w:val="both"/>
        <w:rPr>
          <w:rFonts w:ascii="Simplified Arabic" w:hAnsi="Simplified Arabic" w:cs="Simplified Arabic"/>
          <w:sz w:val="28"/>
          <w:szCs w:val="28"/>
          <w:rtl/>
        </w:rPr>
      </w:pPr>
      <w:r>
        <w:rPr>
          <w:rFonts w:ascii="Simplified Arabic" w:hAnsi="Simplified Arabic" w:cs="Simplified Arabic"/>
          <w:sz w:val="28"/>
          <w:szCs w:val="28"/>
          <w:rtl/>
        </w:rPr>
        <w:t>وهي الوظيفة المسؤولة عن تخطيط وتنظيم إنجاز الأعمال والمهام و</w:t>
      </w:r>
      <w:r w:rsidRPr="008D772C">
        <w:rPr>
          <w:rFonts w:ascii="Simplified Arabic" w:hAnsi="Simplified Arabic" w:cs="Simplified Arabic"/>
          <w:sz w:val="28"/>
          <w:szCs w:val="28"/>
          <w:rtl/>
        </w:rPr>
        <w:t>الأنشطة التي تستهدف توفير جميع المواد سواء كانت هذه الم</w:t>
      </w:r>
      <w:r>
        <w:rPr>
          <w:rFonts w:ascii="Simplified Arabic" w:hAnsi="Simplified Arabic" w:cs="Simplified Arabic"/>
          <w:sz w:val="28"/>
          <w:szCs w:val="28"/>
          <w:rtl/>
        </w:rPr>
        <w:t>واد أولية أو مصنعة أو نصف مصنعة أو آلات ومعدات وماكنات وإنتاج ولوازم تشغيل و</w:t>
      </w:r>
      <w:r w:rsidRPr="008D772C">
        <w:rPr>
          <w:rFonts w:ascii="Simplified Arabic" w:hAnsi="Simplified Arabic" w:cs="Simplified Arabic"/>
          <w:sz w:val="28"/>
          <w:szCs w:val="28"/>
          <w:rtl/>
        </w:rPr>
        <w:t>غيرها من المصادر المناسبة</w:t>
      </w:r>
      <w:r>
        <w:rPr>
          <w:rFonts w:ascii="Simplified Arabic" w:hAnsi="Simplified Arabic" w:cs="Simplified Arabic" w:hint="cs"/>
          <w:sz w:val="28"/>
          <w:szCs w:val="28"/>
          <w:rtl/>
        </w:rPr>
        <w:t>،</w:t>
      </w:r>
      <w:r w:rsidRPr="008D772C">
        <w:rPr>
          <w:rFonts w:ascii="Simplified Arabic" w:hAnsi="Simplified Arabic" w:cs="Simplified Arabic"/>
          <w:sz w:val="28"/>
          <w:szCs w:val="28"/>
          <w:rtl/>
        </w:rPr>
        <w:t xml:space="preserve"> وبالكمي</w:t>
      </w:r>
      <w:r>
        <w:rPr>
          <w:rFonts w:ascii="Simplified Arabic" w:hAnsi="Simplified Arabic" w:cs="Simplified Arabic"/>
          <w:sz w:val="28"/>
          <w:szCs w:val="28"/>
          <w:rtl/>
        </w:rPr>
        <w:t>ة التي تغطي حاجة جميع الأقسام والإدارات التابعة للمنشأة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وبالنوعية المحددة وحسب المواصفات المطلوبة و</w:t>
      </w:r>
      <w:r w:rsidRPr="008D772C">
        <w:rPr>
          <w:rFonts w:ascii="Simplified Arabic" w:hAnsi="Simplified Arabic" w:cs="Simplified Arabic"/>
          <w:sz w:val="28"/>
          <w:szCs w:val="28"/>
          <w:rtl/>
        </w:rPr>
        <w:t>بالس</w:t>
      </w:r>
      <w:r>
        <w:rPr>
          <w:rFonts w:ascii="Simplified Arabic" w:hAnsi="Simplified Arabic" w:cs="Simplified Arabic"/>
          <w:sz w:val="28"/>
          <w:szCs w:val="28"/>
          <w:rtl/>
        </w:rPr>
        <w:t>عر المناسب وفي الوقت الملائم والمكان الملائم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sidRPr="008D772C">
        <w:rPr>
          <w:rFonts w:ascii="Simplified Arabic" w:hAnsi="Simplified Arabic" w:cs="Simplified Arabic"/>
          <w:sz w:val="28"/>
          <w:szCs w:val="28"/>
          <w:rtl/>
        </w:rPr>
        <w:t>بما يت</w:t>
      </w:r>
      <w:r>
        <w:rPr>
          <w:rFonts w:ascii="Simplified Arabic" w:hAnsi="Simplified Arabic" w:cs="Simplified Arabic"/>
          <w:sz w:val="28"/>
          <w:szCs w:val="28"/>
          <w:rtl/>
        </w:rPr>
        <w:t>فق مع السياسات العامة للمنشأة و</w:t>
      </w:r>
      <w:r w:rsidRPr="008D772C">
        <w:rPr>
          <w:rFonts w:ascii="Simplified Arabic" w:hAnsi="Simplified Arabic" w:cs="Simplified Arabic"/>
          <w:sz w:val="28"/>
          <w:szCs w:val="28"/>
          <w:rtl/>
        </w:rPr>
        <w:t>بالتنسيق مع الإدارات الأخرى ا</w:t>
      </w:r>
      <w:r>
        <w:rPr>
          <w:rFonts w:ascii="Simplified Arabic" w:hAnsi="Simplified Arabic" w:cs="Simplified Arabic"/>
          <w:sz w:val="28"/>
          <w:szCs w:val="28"/>
          <w:rtl/>
        </w:rPr>
        <w:t xml:space="preserve">لمعنية بذلك كالإنتاج والمالية والتصميم الهندسي </w:t>
      </w:r>
      <w:r>
        <w:rPr>
          <w:rFonts w:ascii="Simplified Arabic" w:hAnsi="Simplified Arabic" w:cs="Simplified Arabic"/>
          <w:sz w:val="28"/>
          <w:szCs w:val="28"/>
          <w:rtl/>
        </w:rPr>
        <w:lastRenderedPageBreak/>
        <w:t>والتسويق و</w:t>
      </w:r>
      <w:r w:rsidRPr="008D772C">
        <w:rPr>
          <w:rFonts w:ascii="Simplified Arabic" w:hAnsi="Simplified Arabic" w:cs="Simplified Arabic"/>
          <w:sz w:val="28"/>
          <w:szCs w:val="28"/>
          <w:rtl/>
        </w:rPr>
        <w:t>غيرها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فالتخطيط  والتنظيم والتوجيه و</w:t>
      </w:r>
      <w:r w:rsidRPr="008D772C">
        <w:rPr>
          <w:rFonts w:ascii="Simplified Arabic" w:hAnsi="Simplified Arabic" w:cs="Simplified Arabic"/>
          <w:sz w:val="28"/>
          <w:szCs w:val="28"/>
          <w:rtl/>
        </w:rPr>
        <w:t>الرقابة هي أنشطة ووظائف كل إدارة في المنشأة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w:t>
      </w:r>
      <w:r w:rsidRPr="008D772C">
        <w:rPr>
          <w:rFonts w:ascii="Simplified Arabic" w:hAnsi="Simplified Arabic" w:cs="Simplified Arabic"/>
          <w:sz w:val="28"/>
          <w:szCs w:val="28"/>
          <w:rtl/>
        </w:rPr>
        <w:t>هي كذلك من أنشطة إدارة الشراء</w:t>
      </w:r>
      <w:r>
        <w:rPr>
          <w:rFonts w:ascii="Simplified Arabic" w:hAnsi="Simplified Arabic" w:cs="Simplified Arabic" w:hint="cs"/>
          <w:sz w:val="28"/>
          <w:szCs w:val="28"/>
          <w:rtl/>
        </w:rPr>
        <w:t>.</w:t>
      </w:r>
      <w:r>
        <w:rPr>
          <w:rStyle w:val="Appeldenotedefin"/>
          <w:rFonts w:ascii="Simplified Arabic" w:hAnsi="Simplified Arabic" w:cs="Simplified Arabic"/>
          <w:sz w:val="28"/>
          <w:szCs w:val="28"/>
          <w:rtl/>
        </w:rPr>
        <w:endnoteReference w:id="4"/>
      </w:r>
      <w:r w:rsidR="00ED3EF6">
        <w:rPr>
          <w:rFonts w:ascii="Simplified Arabic" w:hAnsi="Simplified Arabic" w:cs="Simplified Arabic" w:hint="cs"/>
          <w:sz w:val="28"/>
          <w:szCs w:val="28"/>
          <w:rtl/>
        </w:rPr>
        <w:t xml:space="preserve"> </w:t>
      </w:r>
    </w:p>
    <w:p w:rsidR="00ED3EF6" w:rsidRDefault="00ED3EF6" w:rsidP="00ED3EF6">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تقوم وظيفة الشراء بممارسة مجموعة من المهام </w:t>
      </w:r>
      <w:r w:rsidR="00C65F72">
        <w:rPr>
          <w:rFonts w:ascii="Simplified Arabic" w:hAnsi="Simplified Arabic" w:cs="Simplified Arabic" w:hint="cs"/>
          <w:sz w:val="28"/>
          <w:szCs w:val="28"/>
          <w:rtl/>
        </w:rPr>
        <w:t>والأنشطة</w:t>
      </w:r>
      <w:r>
        <w:rPr>
          <w:rFonts w:ascii="Simplified Arabic" w:hAnsi="Simplified Arabic" w:cs="Simplified Arabic" w:hint="cs"/>
          <w:sz w:val="28"/>
          <w:szCs w:val="28"/>
          <w:rtl/>
        </w:rPr>
        <w:t xml:space="preserve"> التي تمكنها من تحقيق </w:t>
      </w:r>
      <w:r w:rsidR="00C65F72">
        <w:rPr>
          <w:rFonts w:ascii="Simplified Arabic" w:hAnsi="Simplified Arabic" w:cs="Simplified Arabic" w:hint="cs"/>
          <w:sz w:val="28"/>
          <w:szCs w:val="28"/>
          <w:rtl/>
        </w:rPr>
        <w:t>الأهداف</w:t>
      </w:r>
      <w:r>
        <w:rPr>
          <w:rFonts w:ascii="Simplified Arabic" w:hAnsi="Simplified Arabic" w:cs="Simplified Arabic" w:hint="cs"/>
          <w:sz w:val="28"/>
          <w:szCs w:val="28"/>
          <w:rtl/>
        </w:rPr>
        <w:t xml:space="preserve"> التي وضعت من اجلها والمتمثلة في:</w:t>
      </w:r>
      <w:r w:rsidR="00C65F72">
        <w:rPr>
          <w:rStyle w:val="Appeldenotedefin"/>
          <w:rFonts w:ascii="Simplified Arabic" w:hAnsi="Simplified Arabic" w:cs="Simplified Arabic"/>
          <w:sz w:val="28"/>
          <w:szCs w:val="28"/>
          <w:rtl/>
        </w:rPr>
        <w:endnoteReference w:id="5"/>
      </w:r>
    </w:p>
    <w:p w:rsidR="00ED3EF6" w:rsidRDefault="00ED3EF6" w:rsidP="00ED3EF6">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توصيف الحاجات</w:t>
      </w:r>
      <w:r w:rsidR="00C65F7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C65F7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 وضع برامج الشراء</w:t>
      </w:r>
      <w:r w:rsidR="00C65F72">
        <w:rPr>
          <w:rFonts w:ascii="Simplified Arabic" w:hAnsi="Simplified Arabic" w:cs="Simplified Arabic" w:hint="cs"/>
          <w:sz w:val="28"/>
          <w:szCs w:val="28"/>
          <w:rtl/>
        </w:rPr>
        <w:t>.</w:t>
      </w:r>
    </w:p>
    <w:p w:rsidR="00ED3EF6" w:rsidRDefault="00ED3EF6" w:rsidP="00ED3EF6">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الاتصال بالموردين</w:t>
      </w:r>
      <w:r w:rsidR="00C65F7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C65F7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 </w:t>
      </w:r>
      <w:r w:rsidR="00C65F72">
        <w:rPr>
          <w:rFonts w:ascii="Simplified Arabic" w:hAnsi="Simplified Arabic" w:cs="Simplified Arabic" w:hint="cs"/>
          <w:sz w:val="28"/>
          <w:szCs w:val="28"/>
          <w:rtl/>
        </w:rPr>
        <w:t>إصدار</w:t>
      </w:r>
      <w:r>
        <w:rPr>
          <w:rFonts w:ascii="Simplified Arabic" w:hAnsi="Simplified Arabic" w:cs="Simplified Arabic" w:hint="cs"/>
          <w:sz w:val="28"/>
          <w:szCs w:val="28"/>
          <w:rtl/>
        </w:rPr>
        <w:t xml:space="preserve"> </w:t>
      </w:r>
      <w:r w:rsidR="00C65F72">
        <w:rPr>
          <w:rFonts w:ascii="Simplified Arabic" w:hAnsi="Simplified Arabic" w:cs="Simplified Arabic" w:hint="cs"/>
          <w:sz w:val="28"/>
          <w:szCs w:val="28"/>
          <w:rtl/>
        </w:rPr>
        <w:t>أوامر</w:t>
      </w:r>
      <w:r>
        <w:rPr>
          <w:rFonts w:ascii="Simplified Arabic" w:hAnsi="Simplified Arabic" w:cs="Simplified Arabic" w:hint="cs"/>
          <w:sz w:val="28"/>
          <w:szCs w:val="28"/>
          <w:rtl/>
        </w:rPr>
        <w:t xml:space="preserve"> التوريد</w:t>
      </w:r>
      <w:r w:rsidR="00C65F72">
        <w:rPr>
          <w:rFonts w:ascii="Simplified Arabic" w:hAnsi="Simplified Arabic" w:cs="Simplified Arabic" w:hint="cs"/>
          <w:sz w:val="28"/>
          <w:szCs w:val="28"/>
          <w:rtl/>
        </w:rPr>
        <w:t>.</w:t>
      </w:r>
    </w:p>
    <w:p w:rsidR="00747135" w:rsidRDefault="00C65F72" w:rsidP="00747135">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مراجعة الفواتير وتسوية المستحقات.      - متابعة التوريد.</w:t>
      </w:r>
    </w:p>
    <w:p w:rsidR="00130A99" w:rsidRPr="00747135" w:rsidRDefault="00747135" w:rsidP="00747135">
      <w:pPr>
        <w:pStyle w:val="Paragraphedeliste"/>
        <w:numPr>
          <w:ilvl w:val="0"/>
          <w:numId w:val="1"/>
        </w:numPr>
        <w:bidi/>
        <w:jc w:val="both"/>
        <w:rPr>
          <w:rFonts w:ascii="Simplified Arabic" w:hAnsi="Simplified Arabic" w:cs="Simplified Arabic"/>
          <w:sz w:val="28"/>
          <w:szCs w:val="28"/>
          <w:rtl/>
        </w:rPr>
      </w:pPr>
      <w:r>
        <w:rPr>
          <w:rFonts w:ascii="Simplified Arabic" w:hAnsi="Simplified Arabic" w:cs="Simplified Arabic" w:hint="cs"/>
          <w:b/>
          <w:bCs/>
          <w:sz w:val="28"/>
          <w:szCs w:val="28"/>
          <w:rtl/>
          <w:lang w:bidi="ar-DZ"/>
        </w:rPr>
        <w:t xml:space="preserve"> </w:t>
      </w:r>
      <w:r w:rsidR="00130A99" w:rsidRPr="00747135">
        <w:rPr>
          <w:rFonts w:ascii="Simplified Arabic" w:hAnsi="Simplified Arabic" w:cs="Simplified Arabic" w:hint="cs"/>
          <w:b/>
          <w:bCs/>
          <w:sz w:val="28"/>
          <w:szCs w:val="28"/>
          <w:rtl/>
          <w:lang w:bidi="ar-DZ"/>
        </w:rPr>
        <w:t>أهمية</w:t>
      </w:r>
      <w:r w:rsidR="00B51A50" w:rsidRPr="00747135">
        <w:rPr>
          <w:rFonts w:ascii="Simplified Arabic" w:hAnsi="Simplified Arabic" w:cs="Simplified Arabic" w:hint="cs"/>
          <w:b/>
          <w:bCs/>
          <w:sz w:val="28"/>
          <w:szCs w:val="28"/>
          <w:rtl/>
          <w:lang w:bidi="ar-DZ"/>
        </w:rPr>
        <w:t xml:space="preserve"> وظيفة الشراء</w:t>
      </w:r>
    </w:p>
    <w:p w:rsidR="00130A99" w:rsidRDefault="00B51A50" w:rsidP="00130A9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 وظيفة الشراء </w:t>
      </w:r>
      <w:r w:rsidR="00130A99">
        <w:rPr>
          <w:rFonts w:ascii="Simplified Arabic" w:hAnsi="Simplified Arabic" w:cs="Simplified Arabic" w:hint="cs"/>
          <w:sz w:val="28"/>
          <w:szCs w:val="28"/>
          <w:rtl/>
          <w:lang w:bidi="ar-DZ"/>
        </w:rPr>
        <w:t>إحدى</w:t>
      </w:r>
      <w:r>
        <w:rPr>
          <w:rFonts w:ascii="Simplified Arabic" w:hAnsi="Simplified Arabic" w:cs="Simplified Arabic" w:hint="cs"/>
          <w:sz w:val="28"/>
          <w:szCs w:val="28"/>
          <w:rtl/>
          <w:lang w:bidi="ar-DZ"/>
        </w:rPr>
        <w:t xml:space="preserve"> الوظائف </w:t>
      </w:r>
      <w:r w:rsidR="00130A99">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 xml:space="preserve"> </w:t>
      </w:r>
      <w:r w:rsidR="00130A99">
        <w:rPr>
          <w:rFonts w:ascii="Simplified Arabic" w:hAnsi="Simplified Arabic" w:cs="Simplified Arabic" w:hint="cs"/>
          <w:sz w:val="28"/>
          <w:szCs w:val="28"/>
          <w:rtl/>
          <w:lang w:bidi="ar-DZ"/>
        </w:rPr>
        <w:t>لمنشآت</w:t>
      </w:r>
      <w:r>
        <w:rPr>
          <w:rFonts w:ascii="Simplified Arabic" w:hAnsi="Simplified Arabic" w:cs="Simplified Arabic" w:hint="cs"/>
          <w:sz w:val="28"/>
          <w:szCs w:val="28"/>
          <w:rtl/>
          <w:lang w:bidi="ar-DZ"/>
        </w:rPr>
        <w:t xml:space="preserve"> </w:t>
      </w:r>
      <w:r w:rsidR="00130A99">
        <w:rPr>
          <w:rFonts w:ascii="Simplified Arabic" w:hAnsi="Simplified Arabic" w:cs="Simplified Arabic" w:hint="cs"/>
          <w:sz w:val="28"/>
          <w:szCs w:val="28"/>
          <w:rtl/>
          <w:lang w:bidi="ar-DZ"/>
        </w:rPr>
        <w:t>الأعمال</w:t>
      </w:r>
      <w:r>
        <w:rPr>
          <w:rFonts w:ascii="Simplified Arabic" w:hAnsi="Simplified Arabic" w:cs="Simplified Arabic" w:hint="cs"/>
          <w:sz w:val="28"/>
          <w:szCs w:val="28"/>
          <w:rtl/>
          <w:lang w:bidi="ar-DZ"/>
        </w:rPr>
        <w:t xml:space="preserve"> فعن طريقها يتم توفير المواد والسلع والمكائن </w:t>
      </w:r>
      <w:r w:rsidR="00130A99">
        <w:rPr>
          <w:rFonts w:ascii="Simplified Arabic" w:hAnsi="Simplified Arabic" w:cs="Simplified Arabic" w:hint="cs"/>
          <w:sz w:val="28"/>
          <w:szCs w:val="28"/>
          <w:rtl/>
          <w:lang w:bidi="ar-DZ"/>
        </w:rPr>
        <w:t>والأجهزة</w:t>
      </w:r>
      <w:r>
        <w:rPr>
          <w:rFonts w:ascii="Simplified Arabic" w:hAnsi="Simplified Arabic" w:cs="Simplified Arabic" w:hint="cs"/>
          <w:sz w:val="28"/>
          <w:szCs w:val="28"/>
          <w:rtl/>
          <w:lang w:bidi="ar-DZ"/>
        </w:rPr>
        <w:t xml:space="preserve"> والمعدات كافة مما تحتاجه المنشأة، وبدونها ستكون عاجزة عن الاستمرار في العمل وتحقيق </w:t>
      </w:r>
      <w:r w:rsidR="00130A99">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بكفاءة وفعالية. وقد تصل احتياجات المنشأة </w:t>
      </w:r>
      <w:r w:rsidR="00130A9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مئات </w:t>
      </w:r>
      <w:r w:rsidR="00130A99">
        <w:rPr>
          <w:rFonts w:ascii="Simplified Arabic" w:hAnsi="Simplified Arabic" w:cs="Simplified Arabic" w:hint="cs"/>
          <w:sz w:val="28"/>
          <w:szCs w:val="28"/>
          <w:rtl/>
          <w:lang w:bidi="ar-DZ"/>
        </w:rPr>
        <w:t>الآلاف</w:t>
      </w:r>
      <w:r>
        <w:rPr>
          <w:rFonts w:ascii="Simplified Arabic" w:hAnsi="Simplified Arabic" w:cs="Simplified Arabic" w:hint="cs"/>
          <w:sz w:val="28"/>
          <w:szCs w:val="28"/>
          <w:rtl/>
          <w:lang w:bidi="ar-DZ"/>
        </w:rPr>
        <w:t xml:space="preserve"> من </w:t>
      </w:r>
      <w:r w:rsidR="00130A99">
        <w:rPr>
          <w:rFonts w:ascii="Simplified Arabic" w:hAnsi="Simplified Arabic" w:cs="Simplified Arabic" w:hint="cs"/>
          <w:sz w:val="28"/>
          <w:szCs w:val="28"/>
          <w:rtl/>
          <w:lang w:bidi="ar-DZ"/>
        </w:rPr>
        <w:t>أصناف</w:t>
      </w:r>
      <w:r>
        <w:rPr>
          <w:rFonts w:ascii="Simplified Arabic" w:hAnsi="Simplified Arabic" w:cs="Simplified Arabic" w:hint="cs"/>
          <w:sz w:val="28"/>
          <w:szCs w:val="28"/>
          <w:rtl/>
          <w:lang w:bidi="ar-DZ"/>
        </w:rPr>
        <w:t xml:space="preserve"> السلع والمواد </w:t>
      </w:r>
      <w:r w:rsidR="00130A99">
        <w:rPr>
          <w:rFonts w:ascii="Simplified Arabic" w:hAnsi="Simplified Arabic" w:cs="Simplified Arabic" w:hint="cs"/>
          <w:sz w:val="28"/>
          <w:szCs w:val="28"/>
          <w:rtl/>
          <w:lang w:bidi="ar-DZ"/>
        </w:rPr>
        <w:t>كما قد تشكل قيمتها نسبة كبيرة من مجمل التكاليف، وعندما تحاول إدارة المنشأة تخفيض تكاليفها فيجب أن تنظر بعين الاهتمام إلى تكاليف الشراء، والتقصير في وظيفة الشراء أو الإخلال بأحد أهدافها سيكون له تأثير واضح ومباشر على كفاءة أداء الوظائف الأخرى في المنشأة وبالتالي على أهدافها.</w:t>
      </w:r>
    </w:p>
    <w:p w:rsidR="00130A99" w:rsidRDefault="00130A99" w:rsidP="00130A99">
      <w:pPr>
        <w:bidi/>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فمثلا </w:t>
      </w:r>
      <w:r w:rsidR="00942611">
        <w:rPr>
          <w:rFonts w:ascii="Simplified Arabic" w:hAnsi="Simplified Arabic" w:cs="Simplified Arabic" w:hint="cs"/>
          <w:sz w:val="28"/>
          <w:szCs w:val="28"/>
          <w:rtl/>
          <w:lang w:bidi="ar-DZ"/>
        </w:rPr>
        <w:t>إذا</w:t>
      </w:r>
      <w:r>
        <w:rPr>
          <w:rFonts w:ascii="Simplified Arabic" w:hAnsi="Simplified Arabic" w:cs="Simplified Arabic" w:hint="cs"/>
          <w:sz w:val="28"/>
          <w:szCs w:val="28"/>
          <w:rtl/>
          <w:lang w:bidi="ar-DZ"/>
        </w:rPr>
        <w:t xml:space="preserve"> لم تشتر المواد والسلع اللازمة للعمليات </w:t>
      </w:r>
      <w:r w:rsidR="00942611">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والتسويقية حسب النوعيات والكميات المناسبة وبشكل تتوافر فيه الكفاية. فان المنشأة </w:t>
      </w:r>
      <w:r w:rsidR="00942611">
        <w:rPr>
          <w:rFonts w:ascii="Simplified Arabic" w:hAnsi="Simplified Arabic" w:cs="Simplified Arabic" w:hint="cs"/>
          <w:sz w:val="28"/>
          <w:szCs w:val="28"/>
          <w:rtl/>
          <w:lang w:bidi="ar-DZ"/>
        </w:rPr>
        <w:t>ربما تعجز عن منافسة غيرها من المنشات التي تتوافر بكفاية في عملياتها الشرائية، كما قد يؤدي ذلك إلى مشاكل عديدة منها تضخم المواد والسلع المخزونة بما يزيد من رأس المال المستثمر في المخازن ومن فرص التقادم والتلف وعد انتظام العمليات الإنتاجية أو</w:t>
      </w:r>
      <w:r w:rsidR="005E6916">
        <w:rPr>
          <w:rStyle w:val="Appeldenotedefin"/>
          <w:rFonts w:ascii="Simplified Arabic" w:hAnsi="Simplified Arabic" w:cs="Simplified Arabic"/>
          <w:sz w:val="28"/>
          <w:szCs w:val="28"/>
          <w:rtl/>
          <w:lang w:bidi="ar-DZ"/>
        </w:rPr>
        <w:endnoteReference w:id="6"/>
      </w:r>
      <w:r w:rsidR="00942611">
        <w:rPr>
          <w:rFonts w:ascii="Simplified Arabic" w:hAnsi="Simplified Arabic" w:cs="Simplified Arabic" w:hint="cs"/>
          <w:sz w:val="28"/>
          <w:szCs w:val="28"/>
          <w:rtl/>
          <w:lang w:bidi="ar-DZ"/>
        </w:rPr>
        <w:t xml:space="preserve"> توقفها وعدم إجابة احتياجات الزبائن بما قد يجعلهم يتحولون إلى التعامل مع منشآت أخرى.</w:t>
      </w:r>
    </w:p>
    <w:p w:rsidR="00747135" w:rsidRPr="00092BB4" w:rsidRDefault="00747135" w:rsidP="00747135">
      <w:pPr>
        <w:pStyle w:val="Paragraphedeliste"/>
        <w:numPr>
          <w:ilvl w:val="0"/>
          <w:numId w:val="1"/>
        </w:numPr>
        <w:bidi/>
        <w:jc w:val="both"/>
        <w:rPr>
          <w:rFonts w:ascii="Simplified Arabic" w:hAnsi="Simplified Arabic" w:cs="Simplified Arabic"/>
          <w:b/>
          <w:bCs/>
          <w:sz w:val="28"/>
          <w:szCs w:val="28"/>
          <w:lang w:bidi="ar-DZ"/>
        </w:rPr>
      </w:pPr>
      <w:r w:rsidRPr="00092BB4">
        <w:rPr>
          <w:rFonts w:ascii="Simplified Arabic" w:hAnsi="Simplified Arabic" w:cs="Simplified Arabic" w:hint="cs"/>
          <w:b/>
          <w:bCs/>
          <w:sz w:val="28"/>
          <w:szCs w:val="28"/>
          <w:rtl/>
          <w:lang w:bidi="ar-DZ"/>
        </w:rPr>
        <w:t>وظيفة الشراء كنظام</w:t>
      </w:r>
    </w:p>
    <w:p w:rsidR="00F90937" w:rsidRDefault="00747135" w:rsidP="00F90937">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يمكن القول </w:t>
      </w:r>
      <w:r w:rsidR="00F90937">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وظيفة الشراء عب</w:t>
      </w:r>
      <w:r w:rsidR="00F90937">
        <w:rPr>
          <w:rFonts w:ascii="Simplified Arabic" w:hAnsi="Simplified Arabic" w:cs="Simplified Arabic" w:hint="cs"/>
          <w:sz w:val="28"/>
          <w:szCs w:val="28"/>
          <w:rtl/>
          <w:lang w:bidi="ar-DZ"/>
        </w:rPr>
        <w:t>ارة عن نظام مفتوح يتكون أو يتشكل من العديد من الأجزاء أو الأنظمة الفرعية المتمثلة في الأقسام الموجودة بإدارة المواد، حيث أن هذه العناصر تتفاعل مع بعضها البعض من جهة ومع البيئة الخارجية من جهة أخرى بغية تحقيق أهداف وظيفة الشراء، هذه العناصر أو الأجزاء تتمثل في:</w:t>
      </w:r>
      <w:r w:rsidR="00092BB4">
        <w:rPr>
          <w:rStyle w:val="Appeldenotedefin"/>
          <w:rFonts w:ascii="Simplified Arabic" w:hAnsi="Simplified Arabic" w:cs="Simplified Arabic"/>
          <w:sz w:val="28"/>
          <w:szCs w:val="28"/>
          <w:rtl/>
          <w:lang w:bidi="ar-DZ"/>
        </w:rPr>
        <w:endnoteReference w:id="7"/>
      </w:r>
    </w:p>
    <w:p w:rsidR="00903365" w:rsidRDefault="00903365" w:rsidP="00903365">
      <w:pPr>
        <w:pStyle w:val="Paragraphedeliste"/>
        <w:numPr>
          <w:ilvl w:val="0"/>
          <w:numId w:val="2"/>
        </w:numPr>
        <w:bidi/>
        <w:jc w:val="both"/>
        <w:rPr>
          <w:rFonts w:ascii="Simplified Arabic" w:hAnsi="Simplified Arabic" w:cs="Simplified Arabic"/>
          <w:sz w:val="28"/>
          <w:szCs w:val="28"/>
          <w:lang w:bidi="ar-DZ"/>
        </w:rPr>
      </w:pPr>
      <w:r w:rsidRPr="00092BB4">
        <w:rPr>
          <w:rFonts w:ascii="Simplified Arabic" w:hAnsi="Simplified Arabic" w:cs="Simplified Arabic" w:hint="cs"/>
          <w:b/>
          <w:bCs/>
          <w:sz w:val="28"/>
          <w:szCs w:val="28"/>
          <w:rtl/>
          <w:lang w:bidi="ar-DZ"/>
        </w:rPr>
        <w:t>المدخلات</w:t>
      </w:r>
      <w:r>
        <w:rPr>
          <w:rFonts w:ascii="Simplified Arabic" w:hAnsi="Simplified Arabic" w:cs="Simplified Arabic" w:hint="cs"/>
          <w:sz w:val="28"/>
          <w:szCs w:val="28"/>
          <w:rtl/>
          <w:lang w:bidi="ar-DZ"/>
        </w:rPr>
        <w:t>: وهي تتكون من:</w:t>
      </w:r>
    </w:p>
    <w:p w:rsidR="00903365" w:rsidRPr="00903365" w:rsidRDefault="00903365" w:rsidP="00903365">
      <w:pPr>
        <w:pStyle w:val="Paragraphedeliste"/>
        <w:numPr>
          <w:ilvl w:val="0"/>
          <w:numId w:val="3"/>
        </w:numPr>
        <w:bidi/>
        <w:jc w:val="both"/>
        <w:rPr>
          <w:rFonts w:ascii="Simplified Arabic" w:hAnsi="Simplified Arabic" w:cs="Simplified Arabic"/>
          <w:sz w:val="28"/>
          <w:szCs w:val="28"/>
          <w:rtl/>
          <w:lang w:bidi="ar-DZ"/>
        </w:rPr>
      </w:pPr>
      <w:r w:rsidRPr="00903365">
        <w:rPr>
          <w:rFonts w:ascii="Simplified Arabic" w:hAnsi="Simplified Arabic" w:cs="Simplified Arabic" w:hint="cs"/>
          <w:b/>
          <w:bCs/>
          <w:sz w:val="28"/>
          <w:szCs w:val="28"/>
          <w:rtl/>
          <w:lang w:bidi="ar-DZ"/>
        </w:rPr>
        <w:t xml:space="preserve">المدخلات </w:t>
      </w:r>
      <w:r w:rsidR="00092BB4" w:rsidRPr="00903365">
        <w:rPr>
          <w:rFonts w:ascii="Simplified Arabic" w:hAnsi="Simplified Arabic" w:cs="Simplified Arabic" w:hint="cs"/>
          <w:b/>
          <w:bCs/>
          <w:sz w:val="28"/>
          <w:szCs w:val="28"/>
          <w:rtl/>
          <w:lang w:bidi="ar-DZ"/>
        </w:rPr>
        <w:t>الإنسانية</w:t>
      </w:r>
      <w:r w:rsidR="00092BB4">
        <w:rPr>
          <w:rFonts w:ascii="Simplified Arabic" w:hAnsi="Simplified Arabic" w:cs="Simplified Arabic" w:hint="cs"/>
          <w:b/>
          <w:bCs/>
          <w:sz w:val="28"/>
          <w:szCs w:val="28"/>
          <w:rtl/>
          <w:lang w:bidi="ar-DZ"/>
        </w:rPr>
        <w:t>:</w:t>
      </w:r>
      <w:r w:rsidRPr="00903365">
        <w:rPr>
          <w:rFonts w:ascii="Simplified Arabic" w:hAnsi="Simplified Arabic" w:cs="Simplified Arabic" w:hint="cs"/>
          <w:sz w:val="28"/>
          <w:szCs w:val="28"/>
          <w:rtl/>
          <w:lang w:bidi="ar-DZ"/>
        </w:rPr>
        <w:t xml:space="preserve"> وتشمل جميع العاملين في </w:t>
      </w:r>
      <w:r w:rsidR="00092BB4" w:rsidRPr="00903365">
        <w:rPr>
          <w:rFonts w:ascii="Simplified Arabic" w:hAnsi="Simplified Arabic" w:cs="Simplified Arabic" w:hint="cs"/>
          <w:sz w:val="28"/>
          <w:szCs w:val="28"/>
          <w:rtl/>
          <w:lang w:bidi="ar-DZ"/>
        </w:rPr>
        <w:t>إدارة</w:t>
      </w:r>
      <w:r w:rsidRPr="00903365">
        <w:rPr>
          <w:rFonts w:ascii="Simplified Arabic" w:hAnsi="Simplified Arabic" w:cs="Simplified Arabic" w:hint="cs"/>
          <w:sz w:val="28"/>
          <w:szCs w:val="28"/>
          <w:rtl/>
          <w:lang w:bidi="ar-DZ"/>
        </w:rPr>
        <w:t xml:space="preserve"> المواد والمنوط </w:t>
      </w:r>
      <w:r w:rsidR="00092BB4" w:rsidRPr="00903365">
        <w:rPr>
          <w:rFonts w:ascii="Simplified Arabic" w:hAnsi="Simplified Arabic" w:cs="Simplified Arabic" w:hint="cs"/>
          <w:sz w:val="28"/>
          <w:szCs w:val="28"/>
          <w:rtl/>
          <w:lang w:bidi="ar-DZ"/>
        </w:rPr>
        <w:t>إليهم</w:t>
      </w:r>
      <w:r w:rsidRPr="00903365">
        <w:rPr>
          <w:rFonts w:ascii="Simplified Arabic" w:hAnsi="Simplified Arabic" w:cs="Simplified Arabic" w:hint="cs"/>
          <w:sz w:val="28"/>
          <w:szCs w:val="28"/>
          <w:rtl/>
          <w:lang w:bidi="ar-DZ"/>
        </w:rPr>
        <w:t xml:space="preserve"> تخطيط جميع </w:t>
      </w:r>
      <w:r w:rsidR="00092BB4" w:rsidRPr="00903365">
        <w:rPr>
          <w:rFonts w:ascii="Simplified Arabic" w:hAnsi="Simplified Arabic" w:cs="Simplified Arabic" w:hint="cs"/>
          <w:sz w:val="28"/>
          <w:szCs w:val="28"/>
          <w:rtl/>
          <w:lang w:bidi="ar-DZ"/>
        </w:rPr>
        <w:t>الأنشطة</w:t>
      </w:r>
      <w:r w:rsidRPr="00903365">
        <w:rPr>
          <w:rFonts w:ascii="Simplified Arabic" w:hAnsi="Simplified Arabic" w:cs="Simplified Arabic" w:hint="cs"/>
          <w:sz w:val="28"/>
          <w:szCs w:val="28"/>
          <w:rtl/>
          <w:lang w:bidi="ar-DZ"/>
        </w:rPr>
        <w:t xml:space="preserve"> في </w:t>
      </w:r>
      <w:r w:rsidR="00092BB4" w:rsidRPr="00903365">
        <w:rPr>
          <w:rFonts w:ascii="Simplified Arabic" w:hAnsi="Simplified Arabic" w:cs="Simplified Arabic" w:hint="cs"/>
          <w:sz w:val="28"/>
          <w:szCs w:val="28"/>
          <w:rtl/>
          <w:lang w:bidi="ar-DZ"/>
        </w:rPr>
        <w:t>إدارة</w:t>
      </w:r>
      <w:r w:rsidRPr="00903365">
        <w:rPr>
          <w:rFonts w:ascii="Simplified Arabic" w:hAnsi="Simplified Arabic" w:cs="Simplified Arabic" w:hint="cs"/>
          <w:sz w:val="28"/>
          <w:szCs w:val="28"/>
          <w:rtl/>
          <w:lang w:bidi="ar-DZ"/>
        </w:rPr>
        <w:t xml:space="preserve"> المواد.</w:t>
      </w:r>
    </w:p>
    <w:p w:rsidR="00903365" w:rsidRDefault="00903365" w:rsidP="00903365">
      <w:pPr>
        <w:pStyle w:val="Paragraphedeliste"/>
        <w:numPr>
          <w:ilvl w:val="0"/>
          <w:numId w:val="3"/>
        </w:numPr>
        <w:bidi/>
        <w:jc w:val="both"/>
        <w:rPr>
          <w:rFonts w:ascii="Simplified Arabic" w:hAnsi="Simplified Arabic" w:cs="Simplified Arabic"/>
          <w:sz w:val="28"/>
          <w:szCs w:val="28"/>
          <w:lang w:bidi="ar-DZ"/>
        </w:rPr>
      </w:pPr>
      <w:r w:rsidRPr="00903365">
        <w:rPr>
          <w:rFonts w:ascii="Simplified Arabic" w:hAnsi="Simplified Arabic" w:cs="Simplified Arabic" w:hint="cs"/>
          <w:b/>
          <w:bCs/>
          <w:sz w:val="28"/>
          <w:szCs w:val="28"/>
          <w:rtl/>
          <w:lang w:bidi="ar-DZ"/>
        </w:rPr>
        <w:t>المدخلات المادية</w:t>
      </w:r>
      <w:r w:rsidR="00092BB4">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وتشمل جميع المكائن والمعدات والعدد </w:t>
      </w:r>
      <w:r w:rsidR="00092BB4">
        <w:rPr>
          <w:rFonts w:ascii="Simplified Arabic" w:hAnsi="Simplified Arabic" w:cs="Simplified Arabic" w:hint="cs"/>
          <w:sz w:val="28"/>
          <w:szCs w:val="28"/>
          <w:rtl/>
          <w:lang w:bidi="ar-DZ"/>
        </w:rPr>
        <w:t>والأدوات</w:t>
      </w:r>
      <w:r>
        <w:rPr>
          <w:rFonts w:ascii="Simplified Arabic" w:hAnsi="Simplified Arabic" w:cs="Simplified Arabic" w:hint="cs"/>
          <w:sz w:val="28"/>
          <w:szCs w:val="28"/>
          <w:rtl/>
          <w:lang w:bidi="ar-DZ"/>
        </w:rPr>
        <w:t xml:space="preserve"> التي تستخدمها </w:t>
      </w:r>
      <w:r w:rsidR="00092BB4">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في تنفيذ المهام المطلوبة منها.</w:t>
      </w:r>
    </w:p>
    <w:p w:rsidR="00903365" w:rsidRDefault="00903365" w:rsidP="00903365">
      <w:pPr>
        <w:pStyle w:val="Paragraphedeliste"/>
        <w:numPr>
          <w:ilvl w:val="0"/>
          <w:numId w:val="3"/>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المعلومات والبيانات</w:t>
      </w:r>
      <w:r w:rsidR="00092BB4">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وهي جميع ما تحصل عليه </w:t>
      </w:r>
      <w:r w:rsidR="00092BB4">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من معلومات من </w:t>
      </w:r>
      <w:r w:rsidR="00092BB4">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العليا </w:t>
      </w:r>
      <w:r w:rsidR="00092BB4">
        <w:rPr>
          <w:rFonts w:ascii="Simplified Arabic" w:hAnsi="Simplified Arabic" w:cs="Simplified Arabic" w:hint="cs"/>
          <w:sz w:val="28"/>
          <w:szCs w:val="28"/>
          <w:rtl/>
          <w:lang w:bidi="ar-DZ"/>
        </w:rPr>
        <w:t>والإدارات</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والأقسام</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الأخرى</w:t>
      </w:r>
      <w:r>
        <w:rPr>
          <w:rFonts w:ascii="Simplified Arabic" w:hAnsi="Simplified Arabic" w:cs="Simplified Arabic" w:hint="cs"/>
          <w:sz w:val="28"/>
          <w:szCs w:val="28"/>
          <w:rtl/>
          <w:lang w:bidi="ar-DZ"/>
        </w:rPr>
        <w:t xml:space="preserve"> بالمشروع وكذا ما تحصل عليه من بيانات من الموردين وهذه المعلومات تساعد </w:t>
      </w:r>
      <w:r w:rsidR="00092BB4">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في تخطيط بيانات وبرامج الشراء.</w:t>
      </w:r>
    </w:p>
    <w:p w:rsidR="00B04C44" w:rsidRPr="00092BB4" w:rsidRDefault="00B04C44" w:rsidP="00B04C44">
      <w:pPr>
        <w:pStyle w:val="Paragraphedeliste"/>
        <w:numPr>
          <w:ilvl w:val="0"/>
          <w:numId w:val="2"/>
        </w:numPr>
        <w:bidi/>
        <w:jc w:val="both"/>
        <w:rPr>
          <w:rFonts w:ascii="Simplified Arabic" w:hAnsi="Simplified Arabic" w:cs="Simplified Arabic"/>
          <w:b/>
          <w:bCs/>
          <w:sz w:val="28"/>
          <w:szCs w:val="28"/>
          <w:lang w:bidi="ar-DZ"/>
        </w:rPr>
      </w:pPr>
      <w:r w:rsidRPr="00092BB4">
        <w:rPr>
          <w:rFonts w:ascii="Simplified Arabic" w:hAnsi="Simplified Arabic" w:cs="Simplified Arabic" w:hint="cs"/>
          <w:b/>
          <w:bCs/>
          <w:sz w:val="28"/>
          <w:szCs w:val="28"/>
          <w:rtl/>
          <w:lang w:bidi="ar-DZ"/>
        </w:rPr>
        <w:t xml:space="preserve"> العمليات </w:t>
      </w:r>
    </w:p>
    <w:p w:rsidR="00B04C44" w:rsidRDefault="00B04C44" w:rsidP="00B04C44">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وتتمثل في جميع </w:t>
      </w:r>
      <w:r w:rsidR="00092BB4">
        <w:rPr>
          <w:rFonts w:ascii="Simplified Arabic" w:hAnsi="Simplified Arabic" w:cs="Simplified Arabic" w:hint="cs"/>
          <w:sz w:val="28"/>
          <w:szCs w:val="28"/>
          <w:rtl/>
          <w:lang w:bidi="ar-DZ"/>
        </w:rPr>
        <w:t>الإجراءات</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والأعمال</w:t>
      </w:r>
      <w:r>
        <w:rPr>
          <w:rFonts w:ascii="Simplified Arabic" w:hAnsi="Simplified Arabic" w:cs="Simplified Arabic" w:hint="cs"/>
          <w:sz w:val="28"/>
          <w:szCs w:val="28"/>
          <w:rtl/>
          <w:lang w:bidi="ar-DZ"/>
        </w:rPr>
        <w:t xml:space="preserve"> التي تقوم بها </w:t>
      </w:r>
      <w:r w:rsidR="00092BB4">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منذ تسليمها المعلومات والبيانات التي تكشف عن احتياجات </w:t>
      </w:r>
      <w:r w:rsidR="00092BB4">
        <w:rPr>
          <w:rFonts w:ascii="Simplified Arabic" w:hAnsi="Simplified Arabic" w:cs="Simplified Arabic" w:hint="cs"/>
          <w:sz w:val="28"/>
          <w:szCs w:val="28"/>
          <w:rtl/>
          <w:lang w:bidi="ar-DZ"/>
        </w:rPr>
        <w:t>الأقسام</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والإدارات</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الأخرى</w:t>
      </w:r>
      <w:r>
        <w:rPr>
          <w:rFonts w:ascii="Simplified Arabic" w:hAnsi="Simplified Arabic" w:cs="Simplified Arabic" w:hint="cs"/>
          <w:sz w:val="28"/>
          <w:szCs w:val="28"/>
          <w:rtl/>
          <w:lang w:bidi="ar-DZ"/>
        </w:rPr>
        <w:t xml:space="preserve"> بالمنظمة.</w:t>
      </w:r>
    </w:p>
    <w:p w:rsidR="00B04C44" w:rsidRPr="00092BB4" w:rsidRDefault="00B04C44" w:rsidP="00B04C44">
      <w:pPr>
        <w:pStyle w:val="Paragraphedeliste"/>
        <w:numPr>
          <w:ilvl w:val="0"/>
          <w:numId w:val="2"/>
        </w:numPr>
        <w:bidi/>
        <w:jc w:val="both"/>
        <w:rPr>
          <w:rFonts w:ascii="Simplified Arabic" w:hAnsi="Simplified Arabic" w:cs="Simplified Arabic"/>
          <w:b/>
          <w:bCs/>
          <w:sz w:val="28"/>
          <w:szCs w:val="28"/>
          <w:lang w:bidi="ar-DZ"/>
        </w:rPr>
      </w:pPr>
      <w:r w:rsidRPr="00092BB4">
        <w:rPr>
          <w:rFonts w:ascii="Simplified Arabic" w:hAnsi="Simplified Arabic" w:cs="Simplified Arabic" w:hint="cs"/>
          <w:b/>
          <w:bCs/>
          <w:sz w:val="28"/>
          <w:szCs w:val="28"/>
          <w:rtl/>
          <w:lang w:bidi="ar-DZ"/>
        </w:rPr>
        <w:t xml:space="preserve"> المخرجات</w:t>
      </w:r>
    </w:p>
    <w:p w:rsidR="00B04C44" w:rsidRDefault="00B04C44" w:rsidP="00092BB4">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وتتمثل في </w:t>
      </w:r>
      <w:r w:rsidR="00092BB4">
        <w:rPr>
          <w:rFonts w:ascii="Simplified Arabic" w:hAnsi="Simplified Arabic" w:cs="Simplified Arabic" w:hint="cs"/>
          <w:sz w:val="28"/>
          <w:szCs w:val="28"/>
          <w:rtl/>
          <w:lang w:bidi="ar-DZ"/>
        </w:rPr>
        <w:t>إصدار</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أوامر</w:t>
      </w:r>
      <w:r>
        <w:rPr>
          <w:rFonts w:ascii="Simplified Arabic" w:hAnsi="Simplified Arabic" w:cs="Simplified Arabic" w:hint="cs"/>
          <w:sz w:val="28"/>
          <w:szCs w:val="28"/>
          <w:rtl/>
          <w:lang w:bidi="ar-DZ"/>
        </w:rPr>
        <w:t xml:space="preserve"> الشراء </w:t>
      </w:r>
      <w:r w:rsidR="00092BB4">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الموردين بهدف تمكين المنظمة من الحصول على السلع والمستلزمات </w:t>
      </w:r>
      <w:r w:rsidR="00092BB4">
        <w:rPr>
          <w:rFonts w:ascii="Simplified Arabic" w:hAnsi="Simplified Arabic" w:cs="Simplified Arabic" w:hint="cs"/>
          <w:sz w:val="28"/>
          <w:szCs w:val="28"/>
          <w:rtl/>
          <w:lang w:bidi="ar-DZ"/>
        </w:rPr>
        <w:t>الأخرى</w:t>
      </w:r>
      <w:r>
        <w:rPr>
          <w:rFonts w:ascii="Simplified Arabic" w:hAnsi="Simplified Arabic" w:cs="Simplified Arabic" w:hint="cs"/>
          <w:sz w:val="28"/>
          <w:szCs w:val="28"/>
          <w:rtl/>
          <w:lang w:bidi="ar-DZ"/>
        </w:rPr>
        <w:t xml:space="preserve"> كما تشمل كافة المعلومات والبيانات التي تقدمها </w:t>
      </w:r>
      <w:r w:rsidR="00092BB4">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w:t>
      </w:r>
      <w:r w:rsidR="00092BB4">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العليا </w:t>
      </w:r>
      <w:r w:rsidR="00092BB4">
        <w:rPr>
          <w:rFonts w:ascii="Simplified Arabic" w:hAnsi="Simplified Arabic" w:cs="Simplified Arabic" w:hint="cs"/>
          <w:sz w:val="28"/>
          <w:szCs w:val="28"/>
          <w:rtl/>
          <w:lang w:bidi="ar-DZ"/>
        </w:rPr>
        <w:t>والإدارات</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والأقسام</w:t>
      </w:r>
      <w:r>
        <w:rPr>
          <w:rFonts w:ascii="Simplified Arabic" w:hAnsi="Simplified Arabic" w:cs="Simplified Arabic" w:hint="cs"/>
          <w:sz w:val="28"/>
          <w:szCs w:val="28"/>
          <w:rtl/>
          <w:lang w:bidi="ar-DZ"/>
        </w:rPr>
        <w:t xml:space="preserve"> </w:t>
      </w:r>
      <w:r w:rsidR="00092BB4">
        <w:rPr>
          <w:rFonts w:ascii="Simplified Arabic" w:hAnsi="Simplified Arabic" w:cs="Simplified Arabic" w:hint="cs"/>
          <w:sz w:val="28"/>
          <w:szCs w:val="28"/>
          <w:rtl/>
          <w:lang w:bidi="ar-DZ"/>
        </w:rPr>
        <w:t>الأخرى</w:t>
      </w:r>
      <w:r>
        <w:rPr>
          <w:rFonts w:ascii="Simplified Arabic" w:hAnsi="Simplified Arabic" w:cs="Simplified Arabic" w:hint="cs"/>
          <w:sz w:val="28"/>
          <w:szCs w:val="28"/>
          <w:rtl/>
          <w:lang w:bidi="ar-DZ"/>
        </w:rPr>
        <w:t xml:space="preserve"> بالمشروع التي توضح طبيعة السوق والتطورات الفنية.</w:t>
      </w:r>
    </w:p>
    <w:p w:rsidR="00B04C44" w:rsidRPr="00092BB4" w:rsidRDefault="00B04C44" w:rsidP="00B04C44">
      <w:pPr>
        <w:pStyle w:val="Paragraphedelist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092BB4">
        <w:rPr>
          <w:rFonts w:ascii="Simplified Arabic" w:hAnsi="Simplified Arabic" w:cs="Simplified Arabic" w:hint="cs"/>
          <w:b/>
          <w:bCs/>
          <w:sz w:val="28"/>
          <w:szCs w:val="28"/>
          <w:rtl/>
          <w:lang w:bidi="ar-DZ"/>
        </w:rPr>
        <w:t>المعلومات المرتدة</w:t>
      </w:r>
    </w:p>
    <w:p w:rsidR="00B04C44" w:rsidRDefault="00B04C44" w:rsidP="00092BB4">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المعلومات التي تمكن من متابعة جميع </w:t>
      </w:r>
      <w:r w:rsidR="00092BB4">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من خلال مقارنة النتائج المتحققة بالنتائج المتوقعة وبمعرفة الانحرافات وتحديد </w:t>
      </w:r>
      <w:r w:rsidR="00092BB4">
        <w:rPr>
          <w:rFonts w:ascii="Simplified Arabic" w:hAnsi="Simplified Arabic" w:cs="Simplified Arabic" w:hint="cs"/>
          <w:sz w:val="28"/>
          <w:szCs w:val="28"/>
          <w:rtl/>
          <w:lang w:bidi="ar-DZ"/>
        </w:rPr>
        <w:t>أسبابها</w:t>
      </w:r>
      <w:r>
        <w:rPr>
          <w:rFonts w:ascii="Simplified Arabic" w:hAnsi="Simplified Arabic" w:cs="Simplified Arabic" w:hint="cs"/>
          <w:sz w:val="28"/>
          <w:szCs w:val="28"/>
          <w:rtl/>
          <w:lang w:bidi="ar-DZ"/>
        </w:rPr>
        <w:t xml:space="preserve"> واتخاذ </w:t>
      </w:r>
      <w:r w:rsidR="00092BB4">
        <w:rPr>
          <w:rFonts w:ascii="Simplified Arabic" w:hAnsi="Simplified Arabic" w:cs="Simplified Arabic" w:hint="cs"/>
          <w:sz w:val="28"/>
          <w:szCs w:val="28"/>
          <w:rtl/>
          <w:lang w:bidi="ar-DZ"/>
        </w:rPr>
        <w:t>الإجراءات</w:t>
      </w:r>
      <w:r>
        <w:rPr>
          <w:rFonts w:ascii="Simplified Arabic" w:hAnsi="Simplified Arabic" w:cs="Simplified Arabic" w:hint="cs"/>
          <w:sz w:val="28"/>
          <w:szCs w:val="28"/>
          <w:rtl/>
          <w:lang w:bidi="ar-DZ"/>
        </w:rPr>
        <w:t xml:space="preserve"> الكفيلة بمنع حدوثها مستقبلا، والشكل التالي</w:t>
      </w:r>
      <w:r w:rsidR="005D05A4">
        <w:rPr>
          <w:rFonts w:ascii="Simplified Arabic" w:hAnsi="Simplified Arabic" w:cs="Simplified Arabic" w:hint="cs"/>
          <w:sz w:val="28"/>
          <w:szCs w:val="28"/>
          <w:rtl/>
          <w:lang w:bidi="ar-DZ"/>
        </w:rPr>
        <w:t xml:space="preserve"> يسهم في </w:t>
      </w:r>
      <w:r w:rsidR="00092BB4">
        <w:rPr>
          <w:rFonts w:ascii="Simplified Arabic" w:hAnsi="Simplified Arabic" w:cs="Simplified Arabic" w:hint="cs"/>
          <w:sz w:val="28"/>
          <w:szCs w:val="28"/>
          <w:rtl/>
          <w:lang w:bidi="ar-DZ"/>
        </w:rPr>
        <w:t>إيضاح</w:t>
      </w:r>
      <w:r w:rsidR="005D05A4">
        <w:rPr>
          <w:rFonts w:ascii="Simplified Arabic" w:hAnsi="Simplified Arabic" w:cs="Simplified Arabic" w:hint="cs"/>
          <w:sz w:val="28"/>
          <w:szCs w:val="28"/>
          <w:rtl/>
          <w:lang w:bidi="ar-DZ"/>
        </w:rPr>
        <w:t xml:space="preserve"> ما سبق ذكره.</w:t>
      </w:r>
    </w:p>
    <w:p w:rsidR="005D05A4" w:rsidRPr="00092BB4" w:rsidRDefault="005D05A4" w:rsidP="005D05A4">
      <w:pPr>
        <w:bidi/>
        <w:jc w:val="center"/>
        <w:rPr>
          <w:rFonts w:ascii="Simplified Arabic" w:hAnsi="Simplified Arabic" w:cs="Simplified Arabic"/>
          <w:b/>
          <w:bCs/>
          <w:sz w:val="28"/>
          <w:szCs w:val="28"/>
          <w:rtl/>
          <w:lang w:bidi="ar-DZ"/>
        </w:rPr>
      </w:pPr>
      <w:r w:rsidRPr="00092BB4">
        <w:rPr>
          <w:rFonts w:ascii="Simplified Arabic" w:hAnsi="Simplified Arabic" w:cs="Simplified Arabic" w:hint="cs"/>
          <w:b/>
          <w:bCs/>
          <w:sz w:val="28"/>
          <w:szCs w:val="28"/>
          <w:rtl/>
          <w:lang w:bidi="ar-DZ"/>
        </w:rPr>
        <w:t>الشكل رقم (02): وظيفة الشراء كنظام مفتوح</w:t>
      </w:r>
    </w:p>
    <w:p w:rsidR="005D05A4" w:rsidRDefault="005D05A4" w:rsidP="005D05A4">
      <w:pPr>
        <w:bidi/>
        <w:jc w:val="center"/>
        <w:rPr>
          <w:rFonts w:ascii="Simplified Arabic" w:hAnsi="Simplified Arabic" w:cs="Simplified Arabic"/>
          <w:sz w:val="28"/>
          <w:szCs w:val="28"/>
          <w:rtl/>
          <w:lang w:bidi="ar-DZ"/>
        </w:rPr>
      </w:pPr>
    </w:p>
    <w:p w:rsidR="005D05A4" w:rsidRDefault="00096653" w:rsidP="005D05A4">
      <w:pPr>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w:pict>
          <v:shapetype id="_x0000_t202" coordsize="21600,21600" o:spt="202" path="m,l,21600r21600,l21600,xe">
            <v:stroke joinstyle="miter"/>
            <v:path gradientshapeok="t" o:connecttype="rect"/>
          </v:shapetype>
          <v:shape id="_x0000_s1032" type="#_x0000_t202" style="position:absolute;left:0;text-align:left;margin-left:39.3pt;margin-top:32.4pt;width:90pt;height:19.5pt;z-index:251664384" filled="f" stroked="f">
            <v:textbox>
              <w:txbxContent>
                <w:p w:rsidR="00BD4726" w:rsidRPr="005D05A4" w:rsidRDefault="00BD4726" w:rsidP="005D05A4">
                  <w:pPr>
                    <w:jc w:val="center"/>
                    <w:rPr>
                      <w:b/>
                      <w:bCs/>
                      <w:lang w:bidi="ar-DZ"/>
                    </w:rPr>
                  </w:pPr>
                  <w:r w:rsidRPr="005D05A4">
                    <w:rPr>
                      <w:rFonts w:hint="cs"/>
                      <w:b/>
                      <w:bCs/>
                      <w:rtl/>
                      <w:lang w:bidi="ar-DZ"/>
                    </w:rPr>
                    <w:t>المخرجات</w:t>
                  </w:r>
                </w:p>
              </w:txbxContent>
            </v:textbox>
          </v:shape>
        </w:pict>
      </w:r>
      <w:r>
        <w:rPr>
          <w:rFonts w:ascii="Simplified Arabic" w:hAnsi="Simplified Arabic" w:cs="Simplified Arabic"/>
          <w:noProof/>
          <w:sz w:val="28"/>
          <w:szCs w:val="28"/>
          <w:rtl/>
        </w:rPr>
        <w:pict>
          <v:shape id="_x0000_s1031" type="#_x0000_t202" style="position:absolute;left:0;text-align:left;margin-left:184.8pt;margin-top:32.4pt;width:94.5pt;height:23.25pt;z-index:251663360" filled="f" stroked="f">
            <v:textbox>
              <w:txbxContent>
                <w:p w:rsidR="00BD4726" w:rsidRPr="005D05A4" w:rsidRDefault="00BD4726" w:rsidP="005D05A4">
                  <w:pPr>
                    <w:jc w:val="center"/>
                    <w:rPr>
                      <w:b/>
                      <w:bCs/>
                      <w:lang w:bidi="ar-DZ"/>
                    </w:rPr>
                  </w:pPr>
                  <w:r w:rsidRPr="005D05A4">
                    <w:rPr>
                      <w:rFonts w:hint="cs"/>
                      <w:b/>
                      <w:bCs/>
                      <w:rtl/>
                      <w:lang w:bidi="ar-DZ"/>
                    </w:rPr>
                    <w:t>العمليات</w:t>
                  </w:r>
                </w:p>
              </w:txbxContent>
            </v:textbox>
          </v:shape>
        </w:pict>
      </w:r>
      <w:r>
        <w:rPr>
          <w:rFonts w:ascii="Simplified Arabic" w:hAnsi="Simplified Arabic" w:cs="Simplified Arabic"/>
          <w:noProof/>
          <w:sz w:val="28"/>
          <w:szCs w:val="28"/>
          <w:rtl/>
        </w:rPr>
        <w:pict>
          <v:shape id="_x0000_s1030" type="#_x0000_t202" style="position:absolute;left:0;text-align:left;margin-left:359.55pt;margin-top:32.4pt;width:72.75pt;height:23.25pt;z-index:251662336" filled="f" stroked="f">
            <v:textbox>
              <w:txbxContent>
                <w:p w:rsidR="00BD4726" w:rsidRPr="005D05A4" w:rsidRDefault="00BD4726" w:rsidP="005D05A4">
                  <w:pPr>
                    <w:jc w:val="center"/>
                    <w:rPr>
                      <w:b/>
                      <w:bCs/>
                      <w:lang w:bidi="ar-DZ"/>
                    </w:rPr>
                  </w:pPr>
                  <w:r w:rsidRPr="005D05A4">
                    <w:rPr>
                      <w:rFonts w:hint="cs"/>
                      <w:b/>
                      <w:bCs/>
                      <w:rtl/>
                      <w:lang w:bidi="ar-DZ"/>
                    </w:rPr>
                    <w:t>المدخلات</w:t>
                  </w:r>
                </w:p>
              </w:txbxContent>
            </v:textbox>
          </v:shape>
        </w:pict>
      </w:r>
      <w:r>
        <w:rPr>
          <w:rFonts w:ascii="Simplified Arabic" w:hAnsi="Simplified Arabic" w:cs="Simplified Arabic"/>
          <w:noProof/>
          <w:sz w:val="28"/>
          <w:szCs w:val="28"/>
          <w:rtl/>
        </w:rPr>
        <w:pict>
          <v:rect id="_x0000_s1026" style="position:absolute;left:0;text-align:left;margin-left:-1.2pt;margin-top:4.65pt;width:486.75pt;height:238.5pt;z-index:251658240"/>
        </w:pict>
      </w:r>
    </w:p>
    <w:p w:rsidR="005D05A4" w:rsidRDefault="00096653" w:rsidP="005D05A4">
      <w:pPr>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w:pict>
          <v:rect id="_x0000_s1029" style="position:absolute;left:0;text-align:left;margin-left:31.05pt;margin-top:26.45pt;width:105.75pt;height:117.75pt;z-index:251661312">
            <v:textbox>
              <w:txbxContent>
                <w:p w:rsidR="00BD4726" w:rsidRDefault="00BD4726" w:rsidP="00AD43E8">
                  <w:pPr>
                    <w:bidi/>
                    <w:rPr>
                      <w:rtl/>
                      <w:lang w:bidi="ar-DZ"/>
                    </w:rPr>
                  </w:pPr>
                  <w:r>
                    <w:rPr>
                      <w:rFonts w:hint="cs"/>
                      <w:rtl/>
                      <w:lang w:bidi="ar-DZ"/>
                    </w:rPr>
                    <w:t>- إصدار أوامر الشراء.</w:t>
                  </w:r>
                </w:p>
                <w:p w:rsidR="00BD4726" w:rsidRDefault="00BD4726" w:rsidP="00AD43E8">
                  <w:pPr>
                    <w:bidi/>
                    <w:rPr>
                      <w:rtl/>
                      <w:lang w:bidi="ar-DZ"/>
                    </w:rPr>
                  </w:pPr>
                  <w:r>
                    <w:rPr>
                      <w:rFonts w:hint="cs"/>
                      <w:rtl/>
                      <w:lang w:bidi="ar-DZ"/>
                    </w:rPr>
                    <w:t>- مجموعة من المعلومات تقدم إلى الإدارة العليا وكافة الإدارات والأقسام بالمشروع.</w:t>
                  </w:r>
                </w:p>
                <w:p w:rsidR="00BD4726" w:rsidRDefault="00BD4726" w:rsidP="00AD43E8">
                  <w:pPr>
                    <w:bidi/>
                    <w:rPr>
                      <w:lang w:bidi="ar-DZ"/>
                    </w:rPr>
                  </w:pPr>
                </w:p>
              </w:txbxContent>
            </v:textbox>
          </v:rect>
        </w:pict>
      </w:r>
      <w:r>
        <w:rPr>
          <w:rFonts w:ascii="Simplified Arabic" w:hAnsi="Simplified Arabic" w:cs="Simplified Arabic"/>
          <w:noProof/>
          <w:sz w:val="28"/>
          <w:szCs w:val="28"/>
          <w:rtl/>
        </w:rPr>
        <w:pict>
          <v:rect id="_x0000_s1027" style="position:absolute;left:0;text-align:left;margin-left:346.05pt;margin-top:26.45pt;width:93.75pt;height:117.75pt;z-index:251659264">
            <v:textbox>
              <w:txbxContent>
                <w:p w:rsidR="00BD4726" w:rsidRDefault="00BD4726" w:rsidP="005D05A4">
                  <w:pPr>
                    <w:jc w:val="right"/>
                    <w:rPr>
                      <w:rtl/>
                      <w:lang w:bidi="ar-DZ"/>
                    </w:rPr>
                  </w:pPr>
                  <w:r>
                    <w:rPr>
                      <w:rFonts w:hint="cs"/>
                      <w:rtl/>
                      <w:lang w:bidi="ar-DZ"/>
                    </w:rPr>
                    <w:t>- مدخلات إنسانية.</w:t>
                  </w:r>
                </w:p>
                <w:p w:rsidR="00BD4726" w:rsidRDefault="00BD4726" w:rsidP="005D05A4">
                  <w:pPr>
                    <w:jc w:val="right"/>
                    <w:rPr>
                      <w:rtl/>
                      <w:lang w:bidi="ar-DZ"/>
                    </w:rPr>
                  </w:pPr>
                  <w:r>
                    <w:rPr>
                      <w:rFonts w:hint="cs"/>
                      <w:rtl/>
                      <w:lang w:bidi="ar-DZ"/>
                    </w:rPr>
                    <w:t>- مدخلات مادية.</w:t>
                  </w:r>
                </w:p>
                <w:p w:rsidR="00BD4726" w:rsidRDefault="00BD4726" w:rsidP="005D05A4">
                  <w:pPr>
                    <w:jc w:val="right"/>
                    <w:rPr>
                      <w:lang w:bidi="ar-DZ"/>
                    </w:rPr>
                  </w:pPr>
                  <w:r>
                    <w:rPr>
                      <w:rFonts w:hint="cs"/>
                      <w:rtl/>
                      <w:lang w:bidi="ar-DZ"/>
                    </w:rPr>
                    <w:t>- المعلومات والبيانات.</w:t>
                  </w:r>
                </w:p>
              </w:txbxContent>
            </v:textbox>
          </v:rect>
        </w:pict>
      </w:r>
      <w:r>
        <w:rPr>
          <w:rFonts w:ascii="Simplified Arabic" w:hAnsi="Simplified Arabic" w:cs="Simplified Arabic"/>
          <w:noProof/>
          <w:sz w:val="28"/>
          <w:szCs w:val="28"/>
          <w:rtl/>
        </w:rPr>
        <w:pict>
          <v:rect id="_x0000_s1028" style="position:absolute;left:0;text-align:left;margin-left:177.3pt;margin-top:26.45pt;width:110.25pt;height:117.75pt;z-index:251660288">
            <v:textbox>
              <w:txbxContent>
                <w:p w:rsidR="00BD4726" w:rsidRDefault="00BD4726" w:rsidP="00AD43E8">
                  <w:pPr>
                    <w:spacing w:before="240"/>
                    <w:jc w:val="center"/>
                    <w:rPr>
                      <w:lang w:bidi="ar-DZ"/>
                    </w:rPr>
                  </w:pPr>
                  <w:r>
                    <w:rPr>
                      <w:rFonts w:hint="cs"/>
                      <w:rtl/>
                      <w:lang w:bidi="ar-DZ"/>
                    </w:rPr>
                    <w:t>كافة الإجراءات الخاصة بعمليات الشراء منذ إصدار أمر الشراء حتى إتمام التوريد</w:t>
                  </w:r>
                </w:p>
              </w:txbxContent>
            </v:textbox>
          </v:rect>
        </w:pict>
      </w:r>
    </w:p>
    <w:p w:rsidR="005D05A4" w:rsidRDefault="005D05A4" w:rsidP="005D05A4">
      <w:pPr>
        <w:bidi/>
        <w:jc w:val="center"/>
        <w:rPr>
          <w:rFonts w:ascii="Simplified Arabic" w:hAnsi="Simplified Arabic" w:cs="Simplified Arabic"/>
          <w:sz w:val="28"/>
          <w:szCs w:val="28"/>
          <w:rtl/>
          <w:lang w:bidi="ar-DZ"/>
        </w:rPr>
      </w:pPr>
    </w:p>
    <w:p w:rsidR="005D05A4" w:rsidRPr="00B04C44" w:rsidRDefault="00096653" w:rsidP="005D05A4">
      <w:pPr>
        <w:bidi/>
        <w:jc w:val="center"/>
        <w:rPr>
          <w:rFonts w:ascii="Simplified Arabic" w:hAnsi="Simplified Arabic" w:cs="Simplified Arabic"/>
          <w:sz w:val="28"/>
          <w:szCs w:val="28"/>
          <w:lang w:bidi="ar-DZ"/>
        </w:rPr>
      </w:pPr>
      <w:r>
        <w:rPr>
          <w:rFonts w:ascii="Simplified Arabic" w:hAnsi="Simplified Arabic" w:cs="Simplified Arabic"/>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444.3pt;margin-top:13.05pt;width:54pt;height:0;flip:x;z-index:251675648" o:connectortype="straight">
            <v:stroke endarrow="block"/>
          </v:shape>
        </w:pict>
      </w:r>
      <w:r>
        <w:rPr>
          <w:rFonts w:ascii="Simplified Arabic" w:hAnsi="Simplified Arabic" w:cs="Simplified Arabic"/>
          <w:noProof/>
          <w:sz w:val="28"/>
          <w:szCs w:val="28"/>
        </w:rPr>
        <w:pict>
          <v:shape id="_x0000_s1040" type="#_x0000_t32" style="position:absolute;left:0;text-align:left;margin-left:444.3pt;margin-top:28.05pt;width:18pt;height:0;flip:x;z-index:251672576" o:connectortype="straight">
            <v:stroke endarrow="block"/>
          </v:shape>
        </w:pict>
      </w:r>
      <w:r>
        <w:rPr>
          <w:rFonts w:ascii="Simplified Arabic" w:hAnsi="Simplified Arabic" w:cs="Simplified Arabic"/>
          <w:noProof/>
          <w:sz w:val="28"/>
          <w:szCs w:val="28"/>
        </w:rPr>
        <w:pict>
          <v:shape id="_x0000_s1039" type="#_x0000_t32" style="position:absolute;left:0;text-align:left;margin-left:462.3pt;margin-top:28.05pt;width:0;height:77.25pt;flip:y;z-index:251671552" o:connectortype="straight"/>
        </w:pict>
      </w:r>
      <w:r>
        <w:rPr>
          <w:rFonts w:ascii="Simplified Arabic" w:hAnsi="Simplified Arabic" w:cs="Simplified Arabic"/>
          <w:noProof/>
          <w:sz w:val="28"/>
          <w:szCs w:val="28"/>
        </w:rPr>
        <w:pict>
          <v:shape id="_x0000_s1042" type="#_x0000_t32" style="position:absolute;left:0;text-align:left;margin-left:-13.2pt;margin-top:8.55pt;width:40.5pt;height:0;flip:x;z-index:251674624" o:connectortype="straight">
            <v:stroke endarrow="block"/>
          </v:shape>
        </w:pict>
      </w:r>
      <w:r>
        <w:rPr>
          <w:rFonts w:ascii="Simplified Arabic" w:hAnsi="Simplified Arabic" w:cs="Simplified Arabic"/>
          <w:noProof/>
          <w:sz w:val="28"/>
          <w:szCs w:val="28"/>
        </w:rPr>
        <w:pict>
          <v:shape id="_x0000_s1034" type="#_x0000_t32" style="position:absolute;left:0;text-align:left;margin-left:140.55pt;margin-top:8.55pt;width:29.25pt;height:0;flip:x;z-index:251666432" o:connectortype="straight">
            <v:stroke endarrow="block"/>
          </v:shape>
        </w:pict>
      </w:r>
      <w:r>
        <w:rPr>
          <w:rFonts w:ascii="Simplified Arabic" w:hAnsi="Simplified Arabic" w:cs="Simplified Arabic"/>
          <w:noProof/>
          <w:sz w:val="28"/>
          <w:szCs w:val="28"/>
        </w:rPr>
        <w:pict>
          <v:shape id="_x0000_s1033" type="#_x0000_t32" style="position:absolute;left:0;text-align:left;margin-left:295.8pt;margin-top:8.55pt;width:38.25pt;height:0;flip:x;z-index:251665408" o:connectortype="straight">
            <v:stroke endarrow="block"/>
          </v:shape>
        </w:pict>
      </w:r>
    </w:p>
    <w:p w:rsidR="00903365" w:rsidRPr="00903365" w:rsidRDefault="00096653" w:rsidP="00B04C44">
      <w:pPr>
        <w:bidi/>
        <w:ind w:left="450"/>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1" type="#_x0000_t32" style="position:absolute;left:0;text-align:left;margin-left:21.35pt;margin-top:1.85pt;width:9.7pt;height:0;z-index:251673600" o:connectortype="straight"/>
        </w:pict>
      </w:r>
      <w:r>
        <w:rPr>
          <w:rFonts w:ascii="Simplified Arabic" w:hAnsi="Simplified Arabic" w:cs="Simplified Arabic"/>
          <w:noProof/>
          <w:sz w:val="28"/>
          <w:szCs w:val="28"/>
          <w:rtl/>
        </w:rPr>
        <w:pict>
          <v:shape id="_x0000_s1035" type="#_x0000_t32" style="position:absolute;left:0;text-align:left;margin-left:21.3pt;margin-top:1.85pt;width:.05pt;height:66.75pt;z-index:251667456" o:connectortype="straight"/>
        </w:pict>
      </w:r>
      <w:r w:rsidR="00903365" w:rsidRPr="00903365">
        <w:rPr>
          <w:rFonts w:ascii="Simplified Arabic" w:hAnsi="Simplified Arabic" w:cs="Simplified Arabic" w:hint="cs"/>
          <w:sz w:val="28"/>
          <w:szCs w:val="28"/>
          <w:rtl/>
          <w:lang w:bidi="ar-DZ"/>
        </w:rPr>
        <w:t xml:space="preserve"> </w:t>
      </w:r>
    </w:p>
    <w:p w:rsidR="00747135" w:rsidRPr="00747135" w:rsidRDefault="00096653" w:rsidP="00F90937">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36" type="#_x0000_t32" style="position:absolute;left:0;text-align:left;margin-left:21.35pt;margin-top:31.95pt;width:168.7pt;height:.05pt;z-index:251668480" o:connectortype="straight"/>
        </w:pict>
      </w:r>
      <w:r>
        <w:rPr>
          <w:rFonts w:ascii="Simplified Arabic" w:hAnsi="Simplified Arabic" w:cs="Simplified Arabic"/>
          <w:noProof/>
          <w:sz w:val="28"/>
          <w:szCs w:val="28"/>
          <w:rtl/>
        </w:rPr>
        <w:pict>
          <v:shape id="_x0000_s1038" type="#_x0000_t32" style="position:absolute;left:0;text-align:left;margin-left:279.3pt;margin-top:31.95pt;width:183pt;height:0;z-index:251670528" o:connectortype="straight"/>
        </w:pict>
      </w:r>
      <w:r>
        <w:rPr>
          <w:rFonts w:ascii="Simplified Arabic" w:hAnsi="Simplified Arabic" w:cs="Simplified Arabic"/>
          <w:noProof/>
          <w:sz w:val="28"/>
          <w:szCs w:val="28"/>
          <w:rtl/>
        </w:rPr>
        <w:pict>
          <v:shape id="_x0000_s1037" type="#_x0000_t202" style="position:absolute;left:0;text-align:left;margin-left:190.05pt;margin-top:19.2pt;width:89.25pt;height:24pt;z-index:251669504">
            <v:textbox>
              <w:txbxContent>
                <w:p w:rsidR="00BD4726" w:rsidRPr="005D05A4" w:rsidRDefault="00BD4726" w:rsidP="005D05A4">
                  <w:pPr>
                    <w:jc w:val="center"/>
                    <w:rPr>
                      <w:b/>
                      <w:bCs/>
                      <w:lang w:bidi="ar-DZ"/>
                    </w:rPr>
                  </w:pPr>
                  <w:r w:rsidRPr="005D05A4">
                    <w:rPr>
                      <w:rFonts w:hint="cs"/>
                      <w:b/>
                      <w:bCs/>
                      <w:rtl/>
                      <w:lang w:bidi="ar-DZ"/>
                    </w:rPr>
                    <w:t>التغذية الراجعة</w:t>
                  </w:r>
                </w:p>
              </w:txbxContent>
            </v:textbox>
          </v:shape>
        </w:pict>
      </w:r>
      <w:r w:rsidR="00F90937">
        <w:rPr>
          <w:rFonts w:ascii="Simplified Arabic" w:hAnsi="Simplified Arabic" w:cs="Simplified Arabic" w:hint="cs"/>
          <w:sz w:val="28"/>
          <w:szCs w:val="28"/>
          <w:rtl/>
          <w:lang w:bidi="ar-DZ"/>
        </w:rPr>
        <w:t xml:space="preserve"> </w:t>
      </w:r>
    </w:p>
    <w:p w:rsidR="00B51A50" w:rsidRDefault="00096653" w:rsidP="00130A99">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4" type="#_x0000_t202" style="position:absolute;left:0;text-align:left;margin-left:-13.2pt;margin-top:35pt;width:101.25pt;height:36pt;z-index:251676672">
            <v:textbox style="mso-next-textbox:#_x0000_s1044">
              <w:txbxContent>
                <w:p w:rsidR="00BD4726" w:rsidRDefault="00BD4726" w:rsidP="00AD43E8">
                  <w:pPr>
                    <w:spacing w:before="240"/>
                    <w:jc w:val="center"/>
                    <w:rPr>
                      <w:b/>
                      <w:bCs/>
                      <w:rtl/>
                      <w:lang w:bidi="ar-DZ"/>
                    </w:rPr>
                  </w:pPr>
                  <w:r w:rsidRPr="00AD43E8">
                    <w:rPr>
                      <w:rFonts w:hint="cs"/>
                      <w:b/>
                      <w:bCs/>
                      <w:rtl/>
                      <w:lang w:bidi="ar-DZ"/>
                    </w:rPr>
                    <w:t>البيئة الخارجية</w:t>
                  </w:r>
                </w:p>
                <w:p w:rsidR="00BD4726" w:rsidRPr="00AD43E8" w:rsidRDefault="00BD4726" w:rsidP="00AD43E8">
                  <w:pPr>
                    <w:spacing w:before="240"/>
                    <w:jc w:val="center"/>
                    <w:rPr>
                      <w:b/>
                      <w:bCs/>
                      <w:lang w:bidi="ar-DZ"/>
                    </w:rPr>
                  </w:pPr>
                </w:p>
              </w:txbxContent>
            </v:textbox>
          </v:shape>
        </w:pict>
      </w:r>
    </w:p>
    <w:p w:rsidR="00AD43E8" w:rsidRDefault="00AD43E8" w:rsidP="00AD43E8">
      <w:pPr>
        <w:tabs>
          <w:tab w:val="left" w:pos="3053"/>
        </w:tabs>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
    <w:p w:rsidR="00AD43E8" w:rsidRDefault="00AD43E8" w:rsidP="00AD43E8">
      <w:pPr>
        <w:pStyle w:val="Notedefin"/>
        <w:bidi/>
        <w:jc w:val="center"/>
        <w:rPr>
          <w:rFonts w:ascii="Simplified Arabic" w:hAnsi="Simplified Arabic" w:cs="Simplified Arabic"/>
          <w:sz w:val="24"/>
          <w:szCs w:val="24"/>
          <w:rtl/>
          <w:lang w:bidi="ar-DZ"/>
        </w:rPr>
      </w:pPr>
      <w:r w:rsidRPr="00AD43E8">
        <w:rPr>
          <w:rFonts w:ascii="Simplified Arabic" w:hAnsi="Simplified Arabic" w:cs="Simplified Arabic" w:hint="cs"/>
          <w:b/>
          <w:bCs/>
          <w:sz w:val="24"/>
          <w:szCs w:val="24"/>
          <w:rtl/>
          <w:lang w:bidi="ar-DZ"/>
        </w:rPr>
        <w:t>المصدر</w:t>
      </w:r>
      <w:r w:rsidRPr="00AD43E8">
        <w:rPr>
          <w:rFonts w:ascii="Simplified Arabic" w:hAnsi="Simplified Arabic" w:cs="Simplified Arabic" w:hint="cs"/>
          <w:sz w:val="24"/>
          <w:szCs w:val="24"/>
          <w:rtl/>
          <w:lang w:bidi="ar-DZ"/>
        </w:rPr>
        <w:t xml:space="preserve">: محمد الصيرفي، </w:t>
      </w:r>
      <w:r w:rsidRPr="00AD43E8">
        <w:rPr>
          <w:rFonts w:ascii="Simplified Arabic" w:hAnsi="Simplified Arabic" w:cs="Simplified Arabic" w:hint="cs"/>
          <w:b/>
          <w:bCs/>
          <w:sz w:val="24"/>
          <w:szCs w:val="24"/>
          <w:u w:val="single"/>
          <w:rtl/>
          <w:lang w:bidi="ar-DZ"/>
        </w:rPr>
        <w:t>وظائف منظمات الأعمال</w:t>
      </w:r>
      <w:r w:rsidRPr="00AD43E8">
        <w:rPr>
          <w:rFonts w:ascii="Simplified Arabic" w:hAnsi="Simplified Arabic" w:cs="Simplified Arabic" w:hint="cs"/>
          <w:sz w:val="24"/>
          <w:szCs w:val="24"/>
          <w:rtl/>
          <w:lang w:bidi="ar-DZ"/>
        </w:rPr>
        <w:t xml:space="preserve">، </w:t>
      </w:r>
      <w:r w:rsidRPr="00AD43E8">
        <w:rPr>
          <w:rFonts w:ascii="Simplified Arabic" w:hAnsi="Simplified Arabic" w:cs="Simplified Arabic"/>
          <w:sz w:val="24"/>
          <w:szCs w:val="24"/>
          <w:rtl/>
          <w:lang w:bidi="ar-DZ"/>
        </w:rPr>
        <w:t xml:space="preserve">دار قنديل للنشر، عمان، 2010، ص </w:t>
      </w:r>
      <w:r>
        <w:rPr>
          <w:rFonts w:ascii="Simplified Arabic" w:hAnsi="Simplified Arabic" w:cs="Simplified Arabic" w:hint="cs"/>
          <w:sz w:val="24"/>
          <w:szCs w:val="24"/>
          <w:rtl/>
          <w:lang w:bidi="ar-DZ"/>
        </w:rPr>
        <w:t>179</w:t>
      </w:r>
      <w:r w:rsidRPr="00AD43E8">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بتصرف</w:t>
      </w:r>
    </w:p>
    <w:p w:rsidR="00092BB4" w:rsidRPr="00AD43E8" w:rsidRDefault="00092BB4" w:rsidP="00092BB4">
      <w:pPr>
        <w:pStyle w:val="Notedefin"/>
        <w:bidi/>
        <w:jc w:val="center"/>
        <w:rPr>
          <w:rFonts w:ascii="Simplified Arabic" w:hAnsi="Simplified Arabic" w:cs="Simplified Arabic"/>
          <w:sz w:val="24"/>
          <w:szCs w:val="24"/>
          <w:rtl/>
          <w:lang w:bidi="ar-DZ"/>
        </w:rPr>
      </w:pPr>
    </w:p>
    <w:p w:rsidR="00AD43E8" w:rsidRPr="00092BB4" w:rsidRDefault="00092BB4" w:rsidP="0049648A">
      <w:pPr>
        <w:pStyle w:val="Paragraphedeliste"/>
        <w:numPr>
          <w:ilvl w:val="0"/>
          <w:numId w:val="1"/>
        </w:numPr>
        <w:tabs>
          <w:tab w:val="left" w:pos="3053"/>
        </w:tabs>
        <w:bidi/>
        <w:jc w:val="both"/>
        <w:rPr>
          <w:rFonts w:ascii="Simplified Arabic" w:hAnsi="Simplified Arabic" w:cs="Simplified Arabic"/>
          <w:b/>
          <w:bCs/>
          <w:sz w:val="28"/>
          <w:szCs w:val="28"/>
          <w:lang w:bidi="ar-DZ"/>
        </w:rPr>
      </w:pPr>
      <w:r w:rsidRPr="00092BB4">
        <w:rPr>
          <w:rFonts w:ascii="Simplified Arabic" w:hAnsi="Simplified Arabic" w:cs="Simplified Arabic" w:hint="cs"/>
          <w:b/>
          <w:bCs/>
          <w:sz w:val="28"/>
          <w:szCs w:val="28"/>
          <w:rtl/>
          <w:lang w:bidi="ar-DZ"/>
        </w:rPr>
        <w:t>التخطيط في وظيفة الشراء:</w:t>
      </w:r>
    </w:p>
    <w:p w:rsidR="00092BB4" w:rsidRDefault="00092BB4"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A4E0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تقوم وظيفة الشراء بتبني عملية التخطيط بغية تحقيق الهدف الرئيسي الذي تسعى هذه الوظيفة في تحقيقه والمتمثل في توفير المواد والمستلزمات الصحيحة بالكمية والنوعية والوقت والمكان والتكلفة ومصدر التوريد المناسب. </w:t>
      </w:r>
    </w:p>
    <w:p w:rsidR="00C00896" w:rsidRDefault="006A4E04"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فوظيفة الشراء تقوم من خلال عملية التخطيط بالتنبؤ وبتقدير مختلف المواد والمستلزمات التي تحتاجها المؤسسة وأقسامها وإداراتها ووظائفها المختلفة مستقبلا، وذلك بناءا على رؤية وإستراتيجية المؤسسة المتبناة خلال فترة زمنية معينة، حيث ترتبط عملية التخطيط في هذه الوظيفة بعدة جوانب يمكن حصرها في:</w:t>
      </w:r>
      <w:r w:rsidR="00BA2CF4">
        <w:rPr>
          <w:rStyle w:val="Appeldenotedefin"/>
          <w:rFonts w:ascii="Simplified Arabic" w:hAnsi="Simplified Arabic" w:cs="Simplified Arabic"/>
          <w:sz w:val="28"/>
          <w:szCs w:val="28"/>
          <w:rtl/>
          <w:lang w:bidi="ar-DZ"/>
        </w:rPr>
        <w:endnoteReference w:id="8"/>
      </w:r>
    </w:p>
    <w:p w:rsidR="00A9278A" w:rsidRPr="00A9278A" w:rsidRDefault="00A9278A" w:rsidP="0049648A">
      <w:pPr>
        <w:pStyle w:val="Paragraphedeliste"/>
        <w:numPr>
          <w:ilvl w:val="0"/>
          <w:numId w:val="5"/>
        </w:numPr>
        <w:tabs>
          <w:tab w:val="left" w:pos="3053"/>
        </w:tabs>
        <w:bidi/>
        <w:jc w:val="both"/>
        <w:rPr>
          <w:rFonts w:ascii="Simplified Arabic" w:hAnsi="Simplified Arabic" w:cs="Simplified Arabic"/>
          <w:b/>
          <w:bCs/>
          <w:sz w:val="28"/>
          <w:szCs w:val="28"/>
          <w:rtl/>
          <w:lang w:bidi="ar-DZ"/>
        </w:rPr>
      </w:pPr>
      <w:r w:rsidRPr="00A9278A">
        <w:rPr>
          <w:rFonts w:ascii="Simplified Arabic" w:hAnsi="Simplified Arabic" w:cs="Simplified Arabic" w:hint="cs"/>
          <w:b/>
          <w:bCs/>
          <w:sz w:val="28"/>
          <w:szCs w:val="28"/>
          <w:rtl/>
          <w:lang w:bidi="ar-DZ"/>
        </w:rPr>
        <w:t>التخطيط بهدف الشراء بالجودة المناسبة</w:t>
      </w:r>
    </w:p>
    <w:p w:rsidR="00C00896" w:rsidRDefault="00BA2CF4"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9278A">
        <w:rPr>
          <w:rFonts w:ascii="Simplified Arabic" w:hAnsi="Simplified Arabic" w:cs="Simplified Arabic" w:hint="cs"/>
          <w:sz w:val="28"/>
          <w:szCs w:val="28"/>
          <w:rtl/>
          <w:lang w:bidi="ar-DZ"/>
        </w:rPr>
        <w:t xml:space="preserve">حيث يقصد بالتكلفة المناسبة مدى ملائمة الصنف </w:t>
      </w:r>
      <w:r>
        <w:rPr>
          <w:rFonts w:ascii="Simplified Arabic" w:hAnsi="Simplified Arabic" w:cs="Simplified Arabic" w:hint="cs"/>
          <w:sz w:val="28"/>
          <w:szCs w:val="28"/>
          <w:rtl/>
          <w:lang w:bidi="ar-DZ"/>
        </w:rPr>
        <w:t>أو</w:t>
      </w:r>
      <w:r w:rsidR="00A9278A">
        <w:rPr>
          <w:rFonts w:ascii="Simplified Arabic" w:hAnsi="Simplified Arabic" w:cs="Simplified Arabic" w:hint="cs"/>
          <w:sz w:val="28"/>
          <w:szCs w:val="28"/>
          <w:rtl/>
          <w:lang w:bidi="ar-DZ"/>
        </w:rPr>
        <w:t xml:space="preserve"> المادة للقيام بالوظيفة التي اشتريت من اجلها. وبذلك فان </w:t>
      </w:r>
      <w:r>
        <w:rPr>
          <w:rFonts w:ascii="Simplified Arabic" w:hAnsi="Simplified Arabic" w:cs="Simplified Arabic" w:hint="cs"/>
          <w:sz w:val="28"/>
          <w:szCs w:val="28"/>
          <w:rtl/>
          <w:lang w:bidi="ar-DZ"/>
        </w:rPr>
        <w:t>أهم</w:t>
      </w:r>
      <w:r w:rsidR="00A9278A">
        <w:rPr>
          <w:rFonts w:ascii="Simplified Arabic" w:hAnsi="Simplified Arabic" w:cs="Simplified Arabic" w:hint="cs"/>
          <w:sz w:val="28"/>
          <w:szCs w:val="28"/>
          <w:rtl/>
          <w:lang w:bidi="ar-DZ"/>
        </w:rPr>
        <w:t xml:space="preserve"> بعدين في موضوع الجودة هما:</w:t>
      </w:r>
    </w:p>
    <w:p w:rsidR="00A9278A" w:rsidRDefault="00A9278A"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الملاءمة </w:t>
      </w:r>
      <w:r w:rsidR="0038586A">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قدرة السلعة على تحقيق </w:t>
      </w:r>
      <w:r w:rsidR="0038586A">
        <w:rPr>
          <w:rFonts w:ascii="Simplified Arabic" w:hAnsi="Simplified Arabic" w:cs="Simplified Arabic" w:hint="cs"/>
          <w:sz w:val="28"/>
          <w:szCs w:val="28"/>
          <w:rtl/>
          <w:lang w:bidi="ar-DZ"/>
        </w:rPr>
        <w:t>الإشباع</w:t>
      </w:r>
      <w:r>
        <w:rPr>
          <w:rFonts w:ascii="Simplified Arabic" w:hAnsi="Simplified Arabic" w:cs="Simplified Arabic" w:hint="cs"/>
          <w:sz w:val="28"/>
          <w:szCs w:val="28"/>
          <w:rtl/>
          <w:lang w:bidi="ar-DZ"/>
        </w:rPr>
        <w:t>.</w:t>
      </w:r>
    </w:p>
    <w:p w:rsidR="00A9278A" w:rsidRDefault="00A9278A"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التكلفة </w:t>
      </w:r>
      <w:r w:rsidR="0038586A">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توازن مقدرة السلعة على </w:t>
      </w:r>
      <w:r w:rsidR="0038586A">
        <w:rPr>
          <w:rFonts w:ascii="Simplified Arabic" w:hAnsi="Simplified Arabic" w:cs="Simplified Arabic" w:hint="cs"/>
          <w:sz w:val="28"/>
          <w:szCs w:val="28"/>
          <w:rtl/>
          <w:lang w:bidi="ar-DZ"/>
        </w:rPr>
        <w:t>الإشباع</w:t>
      </w:r>
      <w:r>
        <w:rPr>
          <w:rFonts w:ascii="Simplified Arabic" w:hAnsi="Simplified Arabic" w:cs="Simplified Arabic" w:hint="cs"/>
          <w:sz w:val="28"/>
          <w:szCs w:val="28"/>
          <w:rtl/>
          <w:lang w:bidi="ar-DZ"/>
        </w:rPr>
        <w:t xml:space="preserve"> مع قدرة المستهلك على الدفع بالسعر المناسب.  </w:t>
      </w:r>
    </w:p>
    <w:p w:rsidR="00C00896" w:rsidRDefault="00A9278A"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كما </w:t>
      </w:r>
      <w:r w:rsidR="0038586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سلطة تحديد الجودة مشتركة، حيث تشترك </w:t>
      </w:r>
      <w:r w:rsidR="0038586A">
        <w:rPr>
          <w:rFonts w:ascii="Simplified Arabic" w:hAnsi="Simplified Arabic" w:cs="Simplified Arabic" w:hint="cs"/>
          <w:sz w:val="28"/>
          <w:szCs w:val="28"/>
          <w:rtl/>
          <w:lang w:bidi="ar-DZ"/>
        </w:rPr>
        <w:t>الإدارات</w:t>
      </w:r>
      <w:r>
        <w:rPr>
          <w:rFonts w:ascii="Simplified Arabic" w:hAnsi="Simplified Arabic" w:cs="Simplified Arabic" w:hint="cs"/>
          <w:sz w:val="28"/>
          <w:szCs w:val="28"/>
          <w:rtl/>
          <w:lang w:bidi="ar-DZ"/>
        </w:rPr>
        <w:t xml:space="preserve"> المسؤولة عن </w:t>
      </w:r>
      <w:r w:rsidR="0038586A">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والبحوث والمشتريات والمبيعات </w:t>
      </w:r>
      <w:r w:rsidR="0038586A">
        <w:rPr>
          <w:rFonts w:ascii="Simplified Arabic" w:hAnsi="Simplified Arabic" w:cs="Simplified Arabic" w:hint="cs"/>
          <w:sz w:val="28"/>
          <w:szCs w:val="28"/>
          <w:rtl/>
          <w:lang w:bidi="ar-DZ"/>
        </w:rPr>
        <w:t>والأعمال</w:t>
      </w:r>
      <w:r>
        <w:rPr>
          <w:rFonts w:ascii="Simplified Arabic" w:hAnsi="Simplified Arabic" w:cs="Simplified Arabic" w:hint="cs"/>
          <w:sz w:val="28"/>
          <w:szCs w:val="28"/>
          <w:rtl/>
          <w:lang w:bidi="ar-DZ"/>
        </w:rPr>
        <w:t xml:space="preserve"> الهندسية كل بقدر ما هو منوط </w:t>
      </w:r>
      <w:r w:rsidR="0038586A">
        <w:rPr>
          <w:rFonts w:ascii="Simplified Arabic" w:hAnsi="Simplified Arabic" w:cs="Simplified Arabic" w:hint="cs"/>
          <w:sz w:val="28"/>
          <w:szCs w:val="28"/>
          <w:rtl/>
          <w:lang w:bidi="ar-DZ"/>
        </w:rPr>
        <w:t>إليه</w:t>
      </w:r>
      <w:r>
        <w:rPr>
          <w:rFonts w:ascii="Simplified Arabic" w:hAnsi="Simplified Arabic" w:cs="Simplified Arabic" w:hint="cs"/>
          <w:sz w:val="28"/>
          <w:szCs w:val="28"/>
          <w:rtl/>
          <w:lang w:bidi="ar-DZ"/>
        </w:rPr>
        <w:t xml:space="preserve"> من </w:t>
      </w:r>
      <w:r w:rsidR="0038586A">
        <w:rPr>
          <w:rFonts w:ascii="Simplified Arabic" w:hAnsi="Simplified Arabic" w:cs="Simplified Arabic" w:hint="cs"/>
          <w:sz w:val="28"/>
          <w:szCs w:val="28"/>
          <w:rtl/>
          <w:lang w:bidi="ar-DZ"/>
        </w:rPr>
        <w:t>أعمال</w:t>
      </w:r>
      <w:r>
        <w:rPr>
          <w:rFonts w:ascii="Simplified Arabic" w:hAnsi="Simplified Arabic" w:cs="Simplified Arabic" w:hint="cs"/>
          <w:sz w:val="28"/>
          <w:szCs w:val="28"/>
          <w:rtl/>
          <w:lang w:bidi="ar-DZ"/>
        </w:rPr>
        <w:t>.</w:t>
      </w:r>
    </w:p>
    <w:p w:rsidR="00A9278A" w:rsidRPr="00A9278A" w:rsidRDefault="00A9278A" w:rsidP="0049648A">
      <w:pPr>
        <w:pStyle w:val="Paragraphedeliste"/>
        <w:numPr>
          <w:ilvl w:val="0"/>
          <w:numId w:val="5"/>
        </w:numPr>
        <w:tabs>
          <w:tab w:val="left" w:pos="3053"/>
        </w:tabs>
        <w:bidi/>
        <w:jc w:val="both"/>
        <w:rPr>
          <w:rFonts w:ascii="Simplified Arabic" w:hAnsi="Simplified Arabic" w:cs="Simplified Arabic"/>
          <w:b/>
          <w:bCs/>
          <w:sz w:val="28"/>
          <w:szCs w:val="28"/>
          <w:lang w:bidi="ar-DZ"/>
        </w:rPr>
      </w:pPr>
      <w:r w:rsidRPr="00A9278A">
        <w:rPr>
          <w:rFonts w:ascii="Simplified Arabic" w:hAnsi="Simplified Arabic" w:cs="Simplified Arabic" w:hint="cs"/>
          <w:b/>
          <w:bCs/>
          <w:sz w:val="28"/>
          <w:szCs w:val="28"/>
          <w:rtl/>
          <w:lang w:bidi="ar-DZ"/>
        </w:rPr>
        <w:t xml:space="preserve"> التخطيط بهدف الحصول على الكمية الاقتصادية للشراء:</w:t>
      </w:r>
    </w:p>
    <w:p w:rsidR="00A9278A" w:rsidRDefault="00A9278A"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يقصد بالكمية الاقتصادية هنا تلك الكمية التي يكون </w:t>
      </w:r>
      <w:r w:rsidR="0038586A">
        <w:rPr>
          <w:rFonts w:ascii="Simplified Arabic" w:hAnsi="Simplified Arabic" w:cs="Simplified Arabic" w:hint="cs"/>
          <w:sz w:val="28"/>
          <w:szCs w:val="28"/>
          <w:rtl/>
          <w:lang w:bidi="ar-DZ"/>
        </w:rPr>
        <w:t>إجمالي</w:t>
      </w:r>
      <w:r>
        <w:rPr>
          <w:rFonts w:ascii="Simplified Arabic" w:hAnsi="Simplified Arabic" w:cs="Simplified Arabic" w:hint="cs"/>
          <w:sz w:val="28"/>
          <w:szCs w:val="28"/>
          <w:rtl/>
          <w:lang w:bidi="ar-DZ"/>
        </w:rPr>
        <w:t xml:space="preserve"> تكاليف الشراء مضافا </w:t>
      </w:r>
      <w:r w:rsidR="0038586A">
        <w:rPr>
          <w:rFonts w:ascii="Simplified Arabic" w:hAnsi="Simplified Arabic" w:cs="Simplified Arabic" w:hint="cs"/>
          <w:sz w:val="28"/>
          <w:szCs w:val="28"/>
          <w:rtl/>
          <w:lang w:bidi="ar-DZ"/>
        </w:rPr>
        <w:t>إليها</w:t>
      </w:r>
      <w:r>
        <w:rPr>
          <w:rFonts w:ascii="Simplified Arabic" w:hAnsi="Simplified Arabic" w:cs="Simplified Arabic" w:hint="cs"/>
          <w:sz w:val="28"/>
          <w:szCs w:val="28"/>
          <w:rtl/>
          <w:lang w:bidi="ar-DZ"/>
        </w:rPr>
        <w:t xml:space="preserve"> تكاليف التخزين عند حدها </w:t>
      </w:r>
      <w:r w:rsidR="0038586A">
        <w:rPr>
          <w:rFonts w:ascii="Simplified Arabic" w:hAnsi="Simplified Arabic" w:cs="Simplified Arabic" w:hint="cs"/>
          <w:sz w:val="28"/>
          <w:szCs w:val="28"/>
          <w:rtl/>
          <w:lang w:bidi="ar-DZ"/>
        </w:rPr>
        <w:t>الأدنى</w:t>
      </w:r>
      <w:r>
        <w:rPr>
          <w:rFonts w:ascii="Simplified Arabic" w:hAnsi="Simplified Arabic" w:cs="Simplified Arabic" w:hint="cs"/>
          <w:sz w:val="28"/>
          <w:szCs w:val="28"/>
          <w:rtl/>
          <w:lang w:bidi="ar-DZ"/>
        </w:rPr>
        <w:t>.</w:t>
      </w:r>
    </w:p>
    <w:p w:rsidR="00A9278A" w:rsidRDefault="00A9278A" w:rsidP="0049648A">
      <w:pPr>
        <w:pStyle w:val="Paragraphedeliste"/>
        <w:numPr>
          <w:ilvl w:val="0"/>
          <w:numId w:val="6"/>
        </w:numPr>
        <w:tabs>
          <w:tab w:val="left" w:pos="3053"/>
        </w:tabs>
        <w:bidi/>
        <w:jc w:val="both"/>
        <w:rPr>
          <w:rFonts w:ascii="Simplified Arabic" w:hAnsi="Simplified Arabic" w:cs="Simplified Arabic"/>
          <w:b/>
          <w:bCs/>
          <w:sz w:val="28"/>
          <w:szCs w:val="28"/>
          <w:lang w:bidi="ar-DZ"/>
        </w:rPr>
      </w:pPr>
      <w:r w:rsidRPr="00A9278A">
        <w:rPr>
          <w:rFonts w:ascii="Simplified Arabic" w:hAnsi="Simplified Arabic" w:cs="Simplified Arabic" w:hint="cs"/>
          <w:b/>
          <w:bCs/>
          <w:sz w:val="28"/>
          <w:szCs w:val="28"/>
          <w:rtl/>
          <w:lang w:bidi="ar-DZ"/>
        </w:rPr>
        <w:t>العوامل المؤثرة على تحديد الكمية الاقتصادية:</w:t>
      </w:r>
    </w:p>
    <w:p w:rsidR="00A9278A" w:rsidRDefault="00A9278A" w:rsidP="0049648A">
      <w:pPr>
        <w:tabs>
          <w:tab w:val="left" w:pos="3053"/>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E47B60">
        <w:rPr>
          <w:rFonts w:ascii="Simplified Arabic" w:hAnsi="Simplified Arabic" w:cs="Simplified Arabic" w:hint="cs"/>
          <w:b/>
          <w:bCs/>
          <w:sz w:val="28"/>
          <w:szCs w:val="28"/>
          <w:rtl/>
          <w:lang w:bidi="ar-DZ"/>
        </w:rPr>
        <w:t xml:space="preserve">العوامل الداخلية: </w:t>
      </w:r>
      <w:r w:rsidR="00E47B60" w:rsidRPr="00E47B60">
        <w:rPr>
          <w:rFonts w:ascii="Simplified Arabic" w:hAnsi="Simplified Arabic" w:cs="Simplified Arabic" w:hint="cs"/>
          <w:sz w:val="28"/>
          <w:szCs w:val="28"/>
          <w:rtl/>
          <w:lang w:bidi="ar-DZ"/>
        </w:rPr>
        <w:t xml:space="preserve">وتشمل </w:t>
      </w:r>
      <w:r w:rsidR="0038586A" w:rsidRPr="00E47B60">
        <w:rPr>
          <w:rFonts w:ascii="Simplified Arabic" w:hAnsi="Simplified Arabic" w:cs="Simplified Arabic" w:hint="cs"/>
          <w:sz w:val="28"/>
          <w:szCs w:val="28"/>
          <w:rtl/>
          <w:lang w:bidi="ar-DZ"/>
        </w:rPr>
        <w:t>الأتي</w:t>
      </w:r>
      <w:r w:rsidR="00E47B60">
        <w:rPr>
          <w:rFonts w:ascii="Simplified Arabic" w:hAnsi="Simplified Arabic" w:cs="Simplified Arabic" w:hint="cs"/>
          <w:b/>
          <w:bCs/>
          <w:sz w:val="28"/>
          <w:szCs w:val="28"/>
          <w:rtl/>
          <w:lang w:bidi="ar-DZ"/>
        </w:rPr>
        <w:t>:</w:t>
      </w:r>
    </w:p>
    <w:p w:rsidR="00E47B60" w:rsidRP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 </w:t>
      </w:r>
      <w:r w:rsidRPr="00E47B60">
        <w:rPr>
          <w:rFonts w:ascii="Simplified Arabic" w:hAnsi="Simplified Arabic" w:cs="Simplified Arabic" w:hint="cs"/>
          <w:sz w:val="28"/>
          <w:szCs w:val="28"/>
          <w:rtl/>
          <w:lang w:bidi="ar-DZ"/>
        </w:rPr>
        <w:t xml:space="preserve">سياسات التخزين وفلسفة </w:t>
      </w:r>
      <w:r w:rsidR="0038586A" w:rsidRPr="00E47B60">
        <w:rPr>
          <w:rFonts w:ascii="Simplified Arabic" w:hAnsi="Simplified Arabic" w:cs="Simplified Arabic" w:hint="cs"/>
          <w:sz w:val="28"/>
          <w:szCs w:val="28"/>
          <w:rtl/>
          <w:lang w:bidi="ar-DZ"/>
        </w:rPr>
        <w:t>الإدارة</w:t>
      </w:r>
      <w:r w:rsidRPr="00E47B60">
        <w:rPr>
          <w:rFonts w:ascii="Simplified Arabic" w:hAnsi="Simplified Arabic" w:cs="Simplified Arabic" w:hint="cs"/>
          <w:sz w:val="28"/>
          <w:szCs w:val="28"/>
          <w:rtl/>
          <w:lang w:bidi="ar-DZ"/>
        </w:rPr>
        <w:t xml:space="preserve"> في ذلك.</w:t>
      </w:r>
    </w:p>
    <w:p w:rsidR="00E47B60" w:rsidRDefault="00E47B60" w:rsidP="0049648A">
      <w:pPr>
        <w:tabs>
          <w:tab w:val="left" w:pos="3053"/>
        </w:tabs>
        <w:bidi/>
        <w:jc w:val="both"/>
        <w:rPr>
          <w:rFonts w:ascii="Simplified Arabic" w:hAnsi="Simplified Arabic" w:cs="Simplified Arabic"/>
          <w:sz w:val="28"/>
          <w:szCs w:val="28"/>
          <w:rtl/>
          <w:lang w:bidi="ar-DZ"/>
        </w:rPr>
      </w:pPr>
      <w:r w:rsidRPr="00E47B60">
        <w:rPr>
          <w:rFonts w:ascii="Simplified Arabic" w:hAnsi="Simplified Arabic" w:cs="Simplified Arabic" w:hint="cs"/>
          <w:sz w:val="28"/>
          <w:szCs w:val="28"/>
          <w:rtl/>
          <w:lang w:bidi="ar-DZ"/>
        </w:rPr>
        <w:t xml:space="preserve">      - الموازنة التقديرية للشراء.</w:t>
      </w:r>
    </w:p>
    <w:p w:rsid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طبيعة المواد (تكوينها الطبيعي، حجمها، وزنها، صلابتها ...)</w:t>
      </w:r>
    </w:p>
    <w:p w:rsid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معدل استخدام الصنف، حيث كلما زاد عدد مرات استخدامها كلما كبر حجم طلبية شرائها.</w:t>
      </w:r>
    </w:p>
    <w:p w:rsid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السياسات الشرائية لدى المنظمة.</w:t>
      </w:r>
    </w:p>
    <w:p w:rsidR="00E47B60" w:rsidRP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E47B60">
        <w:rPr>
          <w:rFonts w:ascii="Simplified Arabic" w:hAnsi="Simplified Arabic" w:cs="Simplified Arabic" w:hint="cs"/>
          <w:b/>
          <w:bCs/>
          <w:sz w:val="28"/>
          <w:szCs w:val="28"/>
          <w:rtl/>
          <w:lang w:bidi="ar-DZ"/>
        </w:rPr>
        <w:t>العوامل الخارجية</w:t>
      </w:r>
      <w:r>
        <w:rPr>
          <w:rFonts w:ascii="Simplified Arabic" w:hAnsi="Simplified Arabic" w:cs="Simplified Arabic" w:hint="cs"/>
          <w:sz w:val="28"/>
          <w:szCs w:val="28"/>
          <w:rtl/>
          <w:lang w:bidi="ar-DZ"/>
        </w:rPr>
        <w:t>: وتشمل الأتي:</w:t>
      </w:r>
    </w:p>
    <w:p w:rsidR="00C00896"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تكاليف تنفيذ عمليات الشراء.</w:t>
      </w:r>
    </w:p>
    <w:p w:rsid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مدى توافر </w:t>
      </w:r>
      <w:r w:rsidR="0038586A">
        <w:rPr>
          <w:rFonts w:ascii="Simplified Arabic" w:hAnsi="Simplified Arabic" w:cs="Simplified Arabic" w:hint="cs"/>
          <w:sz w:val="28"/>
          <w:szCs w:val="28"/>
          <w:rtl/>
          <w:lang w:bidi="ar-DZ"/>
        </w:rPr>
        <w:t>الأصناف</w:t>
      </w:r>
      <w:r>
        <w:rPr>
          <w:rFonts w:ascii="Simplified Arabic" w:hAnsi="Simplified Arabic" w:cs="Simplified Arabic" w:hint="cs"/>
          <w:sz w:val="28"/>
          <w:szCs w:val="28"/>
          <w:rtl/>
          <w:lang w:bidi="ar-DZ"/>
        </w:rPr>
        <w:t xml:space="preserve"> البديلة.</w:t>
      </w:r>
    </w:p>
    <w:p w:rsid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الفترة الزمنية اللازمة لتنفيذ عمليات الشراء.</w:t>
      </w:r>
    </w:p>
    <w:p w:rsidR="00E47B60" w:rsidRDefault="00E47B60" w:rsidP="0049648A">
      <w:pPr>
        <w:tabs>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مدى استقرار </w:t>
      </w:r>
      <w:r w:rsidR="0038586A">
        <w:rPr>
          <w:rFonts w:ascii="Simplified Arabic" w:hAnsi="Simplified Arabic" w:cs="Simplified Arabic" w:hint="cs"/>
          <w:sz w:val="28"/>
          <w:szCs w:val="28"/>
          <w:rtl/>
          <w:lang w:bidi="ar-DZ"/>
        </w:rPr>
        <w:t>الأسعار</w:t>
      </w:r>
      <w:r>
        <w:rPr>
          <w:rFonts w:ascii="Simplified Arabic" w:hAnsi="Simplified Arabic" w:cs="Simplified Arabic" w:hint="cs"/>
          <w:sz w:val="28"/>
          <w:szCs w:val="28"/>
          <w:rtl/>
          <w:lang w:bidi="ar-DZ"/>
        </w:rPr>
        <w:t>.</w:t>
      </w:r>
    </w:p>
    <w:p w:rsidR="00E47B60" w:rsidRDefault="00E47B60" w:rsidP="0049648A">
      <w:pPr>
        <w:tabs>
          <w:tab w:val="right" w:pos="424"/>
          <w:tab w:val="left" w:pos="3053"/>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     </w:t>
      </w:r>
      <w:r w:rsidRPr="00E47B60">
        <w:rPr>
          <w:rFonts w:ascii="Simplified Arabic" w:hAnsi="Simplified Arabic" w:cs="Simplified Arabic" w:hint="cs"/>
          <w:b/>
          <w:bCs/>
          <w:sz w:val="28"/>
          <w:szCs w:val="28"/>
          <w:rtl/>
          <w:lang w:bidi="ar-DZ"/>
        </w:rPr>
        <w:t xml:space="preserve">ت- التخطيط بهدف الحصول على السعر المناسب:   </w:t>
      </w:r>
    </w:p>
    <w:p w:rsidR="00E47B60" w:rsidRDefault="0038586A"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w:t>
      </w:r>
      <w:r w:rsidR="00E47B60">
        <w:rPr>
          <w:rFonts w:ascii="Simplified Arabic" w:hAnsi="Simplified Arabic" w:cs="Simplified Arabic" w:hint="cs"/>
          <w:sz w:val="28"/>
          <w:szCs w:val="28"/>
          <w:rtl/>
          <w:lang w:bidi="ar-DZ"/>
        </w:rPr>
        <w:t xml:space="preserve">قصد بالسعر المناسب ذلك السعر الذي تستطيع المنشأة المشترية دفعه بحيث تكون المنفعة المرجوة منه </w:t>
      </w:r>
      <w:r>
        <w:rPr>
          <w:rFonts w:ascii="Simplified Arabic" w:hAnsi="Simplified Arabic" w:cs="Simplified Arabic" w:hint="cs"/>
          <w:sz w:val="28"/>
          <w:szCs w:val="28"/>
          <w:rtl/>
          <w:lang w:bidi="ar-DZ"/>
        </w:rPr>
        <w:t>أفضل</w:t>
      </w:r>
      <w:r w:rsidR="00E47B6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وأكثر</w:t>
      </w:r>
      <w:r w:rsidR="00E47B60">
        <w:rPr>
          <w:rFonts w:ascii="Simplified Arabic" w:hAnsi="Simplified Arabic" w:cs="Simplified Arabic" w:hint="cs"/>
          <w:sz w:val="28"/>
          <w:szCs w:val="28"/>
          <w:rtl/>
          <w:lang w:bidi="ar-DZ"/>
        </w:rPr>
        <w:t xml:space="preserve"> من التكلفة.</w:t>
      </w:r>
    </w:p>
    <w:p w:rsidR="00E47B60" w:rsidRDefault="0038586A"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E47B60">
        <w:rPr>
          <w:rFonts w:ascii="Simplified Arabic" w:hAnsi="Simplified Arabic" w:cs="Simplified Arabic" w:hint="cs"/>
          <w:sz w:val="28"/>
          <w:szCs w:val="28"/>
          <w:rtl/>
          <w:lang w:bidi="ar-DZ"/>
        </w:rPr>
        <w:t xml:space="preserve"> السياسة السعرية السليمة تقوم على دعامتين هما:</w:t>
      </w:r>
    </w:p>
    <w:p w:rsidR="00E47B60" w:rsidRDefault="00E47B60"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السعر يعتبر عاملا مهما في تنفيذ عملية الشراء المناسبة.</w:t>
      </w:r>
    </w:p>
    <w:p w:rsidR="00E47B60" w:rsidRDefault="00E47B60"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السعر بحد ذاته يعتبر من العوامل الرئيسية المؤثرة في الوصول </w:t>
      </w:r>
      <w:r w:rsidR="0038586A">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القرار النهائي للشراء.</w:t>
      </w:r>
    </w:p>
    <w:p w:rsidR="00EE7F42" w:rsidRDefault="0038586A"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w:t>
      </w:r>
      <w:r w:rsidR="00EE7F42">
        <w:rPr>
          <w:rFonts w:ascii="Simplified Arabic" w:hAnsi="Simplified Arabic" w:cs="Simplified Arabic" w:hint="cs"/>
          <w:sz w:val="28"/>
          <w:szCs w:val="28"/>
          <w:rtl/>
          <w:lang w:bidi="ar-DZ"/>
        </w:rPr>
        <w:t xml:space="preserve"> عن كيفية الحصول على المعلومات </w:t>
      </w:r>
      <w:r>
        <w:rPr>
          <w:rFonts w:ascii="Simplified Arabic" w:hAnsi="Simplified Arabic" w:cs="Simplified Arabic" w:hint="cs"/>
          <w:sz w:val="28"/>
          <w:szCs w:val="28"/>
          <w:rtl/>
          <w:lang w:bidi="ar-DZ"/>
        </w:rPr>
        <w:t>فإنها</w:t>
      </w:r>
      <w:r w:rsidR="00EE7F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تأتي</w:t>
      </w:r>
      <w:r w:rsidR="00EE7F42">
        <w:rPr>
          <w:rFonts w:ascii="Simplified Arabic" w:hAnsi="Simplified Arabic" w:cs="Simplified Arabic" w:hint="cs"/>
          <w:sz w:val="28"/>
          <w:szCs w:val="28"/>
          <w:rtl/>
          <w:lang w:bidi="ar-DZ"/>
        </w:rPr>
        <w:t xml:space="preserve"> من عدة مصادر </w:t>
      </w:r>
      <w:r>
        <w:rPr>
          <w:rFonts w:ascii="Simplified Arabic" w:hAnsi="Simplified Arabic" w:cs="Simplified Arabic" w:hint="cs"/>
          <w:sz w:val="28"/>
          <w:szCs w:val="28"/>
          <w:rtl/>
          <w:lang w:bidi="ar-DZ"/>
        </w:rPr>
        <w:t>أهمها</w:t>
      </w:r>
      <w:r w:rsidR="00EE7F42">
        <w:rPr>
          <w:rFonts w:ascii="Simplified Arabic" w:hAnsi="Simplified Arabic" w:cs="Simplified Arabic" w:hint="cs"/>
          <w:sz w:val="28"/>
          <w:szCs w:val="28"/>
          <w:rtl/>
          <w:lang w:bidi="ar-DZ"/>
        </w:rPr>
        <w:t>:</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مندوبي البيع.</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البيانات السوقية المنشورة.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الكتالوجات.</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الأسعار</w:t>
      </w:r>
      <w:r>
        <w:rPr>
          <w:rFonts w:ascii="Simplified Arabic" w:hAnsi="Simplified Arabic" w:cs="Simplified Arabic" w:hint="cs"/>
          <w:sz w:val="28"/>
          <w:szCs w:val="28"/>
          <w:rtl/>
          <w:lang w:bidi="ar-DZ"/>
        </w:rPr>
        <w:t xml:space="preserve"> السابقة.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الاتصال المباشر مع الموردين.</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المناقصات.</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المفاوضات </w:t>
      </w:r>
      <w:r w:rsidR="0038586A">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المساومات.</w:t>
      </w:r>
    </w:p>
    <w:p w:rsidR="00EE7F42" w:rsidRDefault="00EE7F42" w:rsidP="0049648A">
      <w:pPr>
        <w:tabs>
          <w:tab w:val="right" w:pos="424"/>
          <w:tab w:val="left" w:pos="3053"/>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EE7F42">
        <w:rPr>
          <w:rFonts w:ascii="Simplified Arabic" w:hAnsi="Simplified Arabic" w:cs="Simplified Arabic" w:hint="cs"/>
          <w:b/>
          <w:bCs/>
          <w:sz w:val="28"/>
          <w:szCs w:val="28"/>
          <w:rtl/>
          <w:lang w:bidi="ar-DZ"/>
        </w:rPr>
        <w:t xml:space="preserve"> ث- التخطيط بهدف الشراء في الوقت المناسب:</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sidRPr="00EE7F42">
        <w:rPr>
          <w:rFonts w:ascii="Simplified Arabic" w:hAnsi="Simplified Arabic" w:cs="Simplified Arabic" w:hint="cs"/>
          <w:sz w:val="28"/>
          <w:szCs w:val="28"/>
          <w:rtl/>
          <w:lang w:bidi="ar-DZ"/>
        </w:rPr>
        <w:t>الوقت المناسب</w:t>
      </w:r>
      <w:r>
        <w:rPr>
          <w:rFonts w:ascii="Simplified Arabic" w:hAnsi="Simplified Arabic" w:cs="Simplified Arabic" w:hint="cs"/>
          <w:sz w:val="28"/>
          <w:szCs w:val="28"/>
          <w:rtl/>
          <w:lang w:bidi="ar-DZ"/>
        </w:rPr>
        <w:t xml:space="preserve"> هو الوقت الذي لا يكون قبل </w:t>
      </w:r>
      <w:r w:rsidR="0038586A">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بعد اللحظة المثالية. </w:t>
      </w:r>
      <w:r w:rsidR="0038586A">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الوقت الذي تفرضه ظروف </w:t>
      </w:r>
      <w:r w:rsidR="0038586A">
        <w:rPr>
          <w:rFonts w:ascii="Simplified Arabic" w:hAnsi="Simplified Arabic" w:cs="Simplified Arabic" w:hint="cs"/>
          <w:sz w:val="28"/>
          <w:szCs w:val="28"/>
          <w:rtl/>
          <w:lang w:bidi="ar-DZ"/>
        </w:rPr>
        <w:t>الأسواق</w:t>
      </w:r>
      <w:r>
        <w:rPr>
          <w:rFonts w:ascii="Simplified Arabic" w:hAnsi="Simplified Arabic" w:cs="Simplified Arabic" w:hint="cs"/>
          <w:sz w:val="28"/>
          <w:szCs w:val="28"/>
          <w:rtl/>
          <w:lang w:bidi="ar-DZ"/>
        </w:rPr>
        <w:t xml:space="preserve"> بحيث يتأثر هذا الوقت المناسب بالعوامل التالية: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الإمكانيات</w:t>
      </w:r>
      <w:r>
        <w:rPr>
          <w:rFonts w:ascii="Simplified Arabic" w:hAnsi="Simplified Arabic" w:cs="Simplified Arabic" w:hint="cs"/>
          <w:sz w:val="28"/>
          <w:szCs w:val="28"/>
          <w:rtl/>
          <w:lang w:bidi="ar-DZ"/>
        </w:rPr>
        <w:t xml:space="preserve"> المالية للمنظمة.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الإمكانيات</w:t>
      </w:r>
      <w:r>
        <w:rPr>
          <w:rFonts w:ascii="Simplified Arabic" w:hAnsi="Simplified Arabic" w:cs="Simplified Arabic" w:hint="cs"/>
          <w:sz w:val="28"/>
          <w:szCs w:val="28"/>
          <w:rtl/>
          <w:lang w:bidi="ar-DZ"/>
        </w:rPr>
        <w:t xml:space="preserve"> التخزينية.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38586A">
        <w:rPr>
          <w:rFonts w:ascii="Simplified Arabic" w:hAnsi="Simplified Arabic" w:cs="Simplified Arabic" w:hint="cs"/>
          <w:sz w:val="28"/>
          <w:szCs w:val="28"/>
          <w:rtl/>
          <w:lang w:bidi="ar-DZ"/>
        </w:rPr>
        <w:t>الإمكانيات</w:t>
      </w:r>
      <w:r>
        <w:rPr>
          <w:rFonts w:ascii="Simplified Arabic" w:hAnsi="Simplified Arabic" w:cs="Simplified Arabic" w:hint="cs"/>
          <w:sz w:val="28"/>
          <w:szCs w:val="28"/>
          <w:rtl/>
          <w:lang w:bidi="ar-DZ"/>
        </w:rPr>
        <w:t xml:space="preserve"> الائتمانية.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8586A">
        <w:rPr>
          <w:rFonts w:ascii="Simplified Arabic" w:hAnsi="Simplified Arabic" w:cs="Simplified Arabic" w:hint="cs"/>
          <w:sz w:val="28"/>
          <w:szCs w:val="28"/>
          <w:rtl/>
          <w:lang w:bidi="ar-DZ"/>
        </w:rPr>
        <w:t>إمكانيات</w:t>
      </w:r>
      <w:r>
        <w:rPr>
          <w:rFonts w:ascii="Simplified Arabic" w:hAnsi="Simplified Arabic" w:cs="Simplified Arabic" w:hint="cs"/>
          <w:sz w:val="28"/>
          <w:szCs w:val="28"/>
          <w:rtl/>
          <w:lang w:bidi="ar-DZ"/>
        </w:rPr>
        <w:t xml:space="preserve"> النقل لدى المنظمة.</w:t>
      </w:r>
    </w:p>
    <w:p w:rsidR="00EE7F42" w:rsidRDefault="00EE7F42"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احتياجات المنظمة من السلعة حتى لا تتوقف العملية </w:t>
      </w:r>
      <w:r w:rsidR="0038586A">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w:t>
      </w:r>
    </w:p>
    <w:p w:rsidR="00BA2CF4" w:rsidRPr="00BA2CF4" w:rsidRDefault="00BA2CF4" w:rsidP="0049648A">
      <w:pPr>
        <w:tabs>
          <w:tab w:val="right" w:pos="424"/>
          <w:tab w:val="left" w:pos="3053"/>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BA2CF4">
        <w:rPr>
          <w:rFonts w:ascii="Simplified Arabic" w:hAnsi="Simplified Arabic" w:cs="Simplified Arabic" w:hint="cs"/>
          <w:b/>
          <w:bCs/>
          <w:sz w:val="28"/>
          <w:szCs w:val="28"/>
          <w:rtl/>
          <w:lang w:bidi="ar-DZ"/>
        </w:rPr>
        <w:t>ج- التخطيط بهدف اختيار مصدر التوريد المناسب:</w:t>
      </w:r>
    </w:p>
    <w:p w:rsidR="00BA2CF4" w:rsidRDefault="00BA2CF4"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       يقصد بالمصدر المناسب للتوريد بأنه مجموعة الكيانات الطبيعية أو المعنوية المحتملة والراغبة في إقامة علاقات تجارية مستمرة أو مؤقتة تحقق نفعا مشتركا وتتمتع بالإمكانيات المناسبة والسمعة التجارية الطيبة.</w:t>
      </w:r>
    </w:p>
    <w:p w:rsidR="00BA2CF4" w:rsidRDefault="00BA2CF4" w:rsidP="0049648A">
      <w:pPr>
        <w:tabs>
          <w:tab w:val="right" w:pos="424"/>
          <w:tab w:val="left" w:pos="3053"/>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عن مراحل اختيار مصدر التوريد فتتم عبر المراحل التالية:</w:t>
      </w:r>
    </w:p>
    <w:p w:rsidR="007C5613" w:rsidRPr="007C5613" w:rsidRDefault="007C5613" w:rsidP="0049648A">
      <w:pPr>
        <w:tabs>
          <w:tab w:val="right" w:pos="424"/>
          <w:tab w:val="left" w:pos="3053"/>
        </w:tabs>
        <w:bidi/>
        <w:jc w:val="center"/>
        <w:rPr>
          <w:rFonts w:ascii="Simplified Arabic" w:hAnsi="Simplified Arabic" w:cs="Simplified Arabic"/>
          <w:b/>
          <w:bCs/>
          <w:sz w:val="28"/>
          <w:szCs w:val="28"/>
          <w:rtl/>
          <w:lang w:bidi="ar-DZ"/>
        </w:rPr>
      </w:pPr>
      <w:r w:rsidRPr="007C5613">
        <w:rPr>
          <w:rFonts w:ascii="Simplified Arabic" w:hAnsi="Simplified Arabic" w:cs="Simplified Arabic" w:hint="cs"/>
          <w:b/>
          <w:bCs/>
          <w:sz w:val="28"/>
          <w:szCs w:val="28"/>
          <w:rtl/>
          <w:lang w:bidi="ar-DZ"/>
        </w:rPr>
        <w:t>الشكل رقم (02): مراحل اختيار مصدر التوريد المناسب</w:t>
      </w:r>
    </w:p>
    <w:p w:rsidR="00BA2CF4" w:rsidRDefault="00096653" w:rsidP="0049648A">
      <w:pPr>
        <w:tabs>
          <w:tab w:val="right" w:pos="424"/>
          <w:tab w:val="left" w:pos="3053"/>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5" type="#_x0000_t32" style="position:absolute;left:0;text-align:left;margin-left:240.3pt;margin-top:32.25pt;width:0;height:38.25pt;z-index:251677696" o:connectortype="straight">
            <v:stroke endarrow="block"/>
          </v:shape>
        </w:pict>
      </w:r>
      <w:r w:rsidR="00BA2CF4">
        <w:rPr>
          <w:rFonts w:ascii="Simplified Arabic" w:hAnsi="Simplified Arabic" w:cs="Simplified Arabic" w:hint="cs"/>
          <w:sz w:val="28"/>
          <w:szCs w:val="28"/>
          <w:rtl/>
          <w:lang w:bidi="ar-DZ"/>
        </w:rPr>
        <w:t>مسح عام للمصادر الموجودة</w:t>
      </w:r>
    </w:p>
    <w:p w:rsidR="00BA2CF4" w:rsidRDefault="00BA2CF4" w:rsidP="0049648A">
      <w:pPr>
        <w:tabs>
          <w:tab w:val="right" w:pos="424"/>
          <w:tab w:val="left" w:pos="3053"/>
        </w:tabs>
        <w:bidi/>
        <w:jc w:val="center"/>
        <w:rPr>
          <w:rFonts w:ascii="Simplified Arabic" w:hAnsi="Simplified Arabic" w:cs="Simplified Arabic"/>
          <w:sz w:val="28"/>
          <w:szCs w:val="28"/>
          <w:rtl/>
          <w:lang w:bidi="ar-DZ"/>
        </w:rPr>
      </w:pPr>
    </w:p>
    <w:p w:rsidR="00BA2CF4" w:rsidRDefault="00096653" w:rsidP="0049648A">
      <w:pPr>
        <w:tabs>
          <w:tab w:val="right" w:pos="424"/>
          <w:tab w:val="left" w:pos="3053"/>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6" type="#_x0000_t32" style="position:absolute;left:0;text-align:left;margin-left:240.3pt;margin-top:32.35pt;width:0;height:37.5pt;z-index:251678720" o:connectortype="straight">
            <v:stroke endarrow="block"/>
          </v:shape>
        </w:pict>
      </w:r>
      <w:r w:rsidR="00BA2CF4">
        <w:rPr>
          <w:rFonts w:ascii="Simplified Arabic" w:hAnsi="Simplified Arabic" w:cs="Simplified Arabic" w:hint="cs"/>
          <w:sz w:val="28"/>
          <w:szCs w:val="28"/>
          <w:rtl/>
          <w:lang w:bidi="ar-DZ"/>
        </w:rPr>
        <w:t>جمع معلومات عن تلك المصادر</w:t>
      </w:r>
    </w:p>
    <w:p w:rsidR="00BA2CF4" w:rsidRDefault="00BA2CF4" w:rsidP="0049648A">
      <w:pPr>
        <w:tabs>
          <w:tab w:val="right" w:pos="424"/>
          <w:tab w:val="left" w:pos="3053"/>
        </w:tabs>
        <w:bidi/>
        <w:jc w:val="center"/>
        <w:rPr>
          <w:rFonts w:ascii="Simplified Arabic" w:hAnsi="Simplified Arabic" w:cs="Simplified Arabic"/>
          <w:sz w:val="28"/>
          <w:szCs w:val="28"/>
          <w:rtl/>
          <w:lang w:bidi="ar-DZ"/>
        </w:rPr>
      </w:pPr>
    </w:p>
    <w:p w:rsidR="00BA2CF4" w:rsidRDefault="00096653" w:rsidP="0049648A">
      <w:pPr>
        <w:tabs>
          <w:tab w:val="right" w:pos="424"/>
          <w:tab w:val="left" w:pos="3053"/>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7" type="#_x0000_t32" style="position:absolute;left:0;text-align:left;margin-left:240.3pt;margin-top:35.5pt;width:0;height:32.25pt;z-index:251679744" o:connectortype="straight">
            <v:stroke endarrow="block"/>
          </v:shape>
        </w:pict>
      </w:r>
      <w:r w:rsidR="00BA2CF4">
        <w:rPr>
          <w:rFonts w:ascii="Simplified Arabic" w:hAnsi="Simplified Arabic" w:cs="Simplified Arabic" w:hint="cs"/>
          <w:sz w:val="28"/>
          <w:szCs w:val="28"/>
          <w:rtl/>
          <w:lang w:bidi="ar-DZ"/>
        </w:rPr>
        <w:t>التفاوض مع المصادر واختيار أكثرها ملائمة</w:t>
      </w:r>
    </w:p>
    <w:p w:rsidR="00BA2CF4" w:rsidRDefault="00BA2CF4" w:rsidP="0049648A">
      <w:pPr>
        <w:tabs>
          <w:tab w:val="right" w:pos="424"/>
          <w:tab w:val="left" w:pos="3053"/>
        </w:tabs>
        <w:bidi/>
        <w:jc w:val="center"/>
        <w:rPr>
          <w:rFonts w:ascii="Simplified Arabic" w:hAnsi="Simplified Arabic" w:cs="Simplified Arabic"/>
          <w:sz w:val="28"/>
          <w:szCs w:val="28"/>
          <w:rtl/>
          <w:lang w:bidi="ar-DZ"/>
        </w:rPr>
      </w:pPr>
    </w:p>
    <w:p w:rsidR="00BA2CF4" w:rsidRPr="00EE7F42" w:rsidRDefault="00BA2CF4" w:rsidP="0049648A">
      <w:pPr>
        <w:tabs>
          <w:tab w:val="right" w:pos="424"/>
          <w:tab w:val="left" w:pos="3053"/>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التجربة والخبرة واتخاذ القرار بالاستمرار أم لا</w:t>
      </w:r>
    </w:p>
    <w:p w:rsidR="00E47B60" w:rsidRDefault="007C5613" w:rsidP="0049648A">
      <w:pPr>
        <w:tabs>
          <w:tab w:val="left" w:pos="3053"/>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المصدر: </w:t>
      </w:r>
      <w:r w:rsidRPr="00002A01">
        <w:rPr>
          <w:rFonts w:ascii="Simplified Arabic" w:hAnsi="Simplified Arabic" w:cs="Simplified Arabic"/>
          <w:sz w:val="24"/>
          <w:szCs w:val="24"/>
          <w:rtl/>
          <w:lang w:bidi="ar-DZ"/>
        </w:rPr>
        <w:t>محفوظ جوده وآخرون</w:t>
      </w:r>
      <w:r>
        <w:rPr>
          <w:rFonts w:ascii="Simplified Arabic" w:hAnsi="Simplified Arabic" w:cs="Simplified Arabic" w:hint="cs"/>
          <w:sz w:val="24"/>
          <w:szCs w:val="24"/>
          <w:rtl/>
          <w:lang w:bidi="ar-DZ"/>
        </w:rPr>
        <w:t xml:space="preserve">، </w:t>
      </w:r>
      <w:r w:rsidRPr="00002A01">
        <w:rPr>
          <w:rFonts w:ascii="Simplified Arabic" w:hAnsi="Simplified Arabic" w:cs="Simplified Arabic"/>
          <w:b/>
          <w:bCs/>
          <w:sz w:val="24"/>
          <w:szCs w:val="24"/>
          <w:u w:val="single"/>
          <w:rtl/>
          <w:lang w:bidi="ar-DZ"/>
        </w:rPr>
        <w:t>منظمات الأعمال المفاهيم والوظائف</w:t>
      </w:r>
      <w:r w:rsidRPr="00002A01">
        <w:rPr>
          <w:rFonts w:ascii="Simplified Arabic" w:hAnsi="Simplified Arabic" w:cs="Simplified Arabic"/>
          <w:sz w:val="24"/>
          <w:szCs w:val="24"/>
          <w:rtl/>
          <w:lang w:bidi="ar-DZ"/>
        </w:rPr>
        <w:t xml:space="preserve">، دار وائل للنشر والتوزيع، عمان، 2008، ص </w:t>
      </w:r>
      <w:r>
        <w:rPr>
          <w:rFonts w:ascii="Simplified Arabic" w:hAnsi="Simplified Arabic" w:cs="Simplified Arabic" w:hint="cs"/>
          <w:sz w:val="24"/>
          <w:szCs w:val="24"/>
          <w:rtl/>
          <w:lang w:bidi="ar-DZ"/>
        </w:rPr>
        <w:t>191</w:t>
      </w:r>
      <w:r w:rsidRPr="00002A01">
        <w:rPr>
          <w:rFonts w:ascii="Simplified Arabic" w:hAnsi="Simplified Arabic" w:cs="Simplified Arabic"/>
          <w:sz w:val="24"/>
          <w:szCs w:val="24"/>
          <w:rtl/>
          <w:lang w:bidi="ar-DZ"/>
        </w:rPr>
        <w:t>.</w:t>
      </w:r>
    </w:p>
    <w:p w:rsidR="007C5613" w:rsidRPr="007C5613" w:rsidRDefault="007C5613" w:rsidP="0049648A">
      <w:pPr>
        <w:pStyle w:val="Paragraphedeliste"/>
        <w:numPr>
          <w:ilvl w:val="0"/>
          <w:numId w:val="1"/>
        </w:numPr>
        <w:bidi/>
        <w:jc w:val="both"/>
        <w:rPr>
          <w:rFonts w:ascii="Simplified Arabic" w:hAnsi="Simplified Arabic" w:cs="Simplified Arabic"/>
          <w:b/>
          <w:bCs/>
          <w:sz w:val="28"/>
          <w:szCs w:val="28"/>
          <w:rtl/>
          <w:lang w:bidi="ar-DZ"/>
        </w:rPr>
      </w:pPr>
      <w:r w:rsidRPr="007C5613">
        <w:rPr>
          <w:rFonts w:ascii="Simplified Arabic" w:hAnsi="Simplified Arabic" w:cs="Simplified Arabic" w:hint="cs"/>
          <w:b/>
          <w:bCs/>
          <w:sz w:val="28"/>
          <w:szCs w:val="28"/>
          <w:rtl/>
          <w:lang w:bidi="ar-DZ"/>
        </w:rPr>
        <w:t>تنظيم وظيفة الشراء</w:t>
      </w:r>
      <w:r w:rsidR="003B50CD">
        <w:rPr>
          <w:rFonts w:ascii="Simplified Arabic" w:hAnsi="Simplified Arabic" w:cs="Simplified Arabic" w:hint="cs"/>
          <w:b/>
          <w:bCs/>
          <w:sz w:val="28"/>
          <w:szCs w:val="28"/>
          <w:rtl/>
          <w:lang w:bidi="ar-DZ"/>
        </w:rPr>
        <w:t>:</w:t>
      </w:r>
      <w:r w:rsidR="003B50CD">
        <w:rPr>
          <w:rStyle w:val="Appeldenotedefin"/>
          <w:rFonts w:ascii="Simplified Arabic" w:hAnsi="Simplified Arabic" w:cs="Simplified Arabic"/>
          <w:b/>
          <w:bCs/>
          <w:sz w:val="28"/>
          <w:szCs w:val="28"/>
          <w:rtl/>
          <w:lang w:bidi="ar-DZ"/>
        </w:rPr>
        <w:endnoteReference w:id="9"/>
      </w:r>
    </w:p>
    <w:p w:rsidR="007C5613" w:rsidRDefault="0049648A" w:rsidP="004964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C5613">
        <w:rPr>
          <w:rFonts w:ascii="Simplified Arabic" w:hAnsi="Simplified Arabic" w:cs="Simplified Arabic" w:hint="cs"/>
          <w:sz w:val="28"/>
          <w:szCs w:val="28"/>
          <w:rtl/>
          <w:lang w:bidi="ar-DZ"/>
        </w:rPr>
        <w:t xml:space="preserve">من البداية تجدر </w:t>
      </w:r>
      <w:r>
        <w:rPr>
          <w:rFonts w:ascii="Simplified Arabic" w:hAnsi="Simplified Arabic" w:cs="Simplified Arabic" w:hint="cs"/>
          <w:sz w:val="28"/>
          <w:szCs w:val="28"/>
          <w:rtl/>
          <w:lang w:bidi="ar-DZ"/>
        </w:rPr>
        <w:t>الإشارة</w:t>
      </w:r>
      <w:r w:rsidR="007C561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إلى</w:t>
      </w:r>
      <w:r w:rsidR="007C561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أن</w:t>
      </w:r>
      <w:r w:rsidR="007C5613">
        <w:rPr>
          <w:rFonts w:ascii="Simplified Arabic" w:hAnsi="Simplified Arabic" w:cs="Simplified Arabic" w:hint="cs"/>
          <w:sz w:val="28"/>
          <w:szCs w:val="28"/>
          <w:rtl/>
          <w:lang w:bidi="ar-DZ"/>
        </w:rPr>
        <w:t xml:space="preserve"> تحديد المستوى </w:t>
      </w:r>
      <w:r>
        <w:rPr>
          <w:rFonts w:ascii="Simplified Arabic" w:hAnsi="Simplified Arabic" w:cs="Simplified Arabic" w:hint="cs"/>
          <w:sz w:val="28"/>
          <w:szCs w:val="28"/>
          <w:rtl/>
          <w:lang w:bidi="ar-DZ"/>
        </w:rPr>
        <w:t>الإداري</w:t>
      </w:r>
      <w:r w:rsidR="007C5613">
        <w:rPr>
          <w:rFonts w:ascii="Simplified Arabic" w:hAnsi="Simplified Arabic" w:cs="Simplified Arabic" w:hint="cs"/>
          <w:sz w:val="28"/>
          <w:szCs w:val="28"/>
          <w:rtl/>
          <w:lang w:bidi="ar-DZ"/>
        </w:rPr>
        <w:t xml:space="preserve"> الذي تشغله </w:t>
      </w:r>
      <w:r>
        <w:rPr>
          <w:rFonts w:ascii="Simplified Arabic" w:hAnsi="Simplified Arabic" w:cs="Simplified Arabic" w:hint="cs"/>
          <w:sz w:val="28"/>
          <w:szCs w:val="28"/>
          <w:rtl/>
          <w:lang w:bidi="ar-DZ"/>
        </w:rPr>
        <w:t>إدارة</w:t>
      </w:r>
      <w:r w:rsidR="007C5613">
        <w:rPr>
          <w:rFonts w:ascii="Simplified Arabic" w:hAnsi="Simplified Arabic" w:cs="Simplified Arabic" w:hint="cs"/>
          <w:sz w:val="28"/>
          <w:szCs w:val="28"/>
          <w:rtl/>
          <w:lang w:bidi="ar-DZ"/>
        </w:rPr>
        <w:t xml:space="preserve"> المواد في الهيكل التنظيمي يتحدد بناء على العوامل التالية:</w:t>
      </w:r>
    </w:p>
    <w:p w:rsidR="007C5613" w:rsidRDefault="007C5613" w:rsidP="004964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القيمة النقدية للمشتريات فكلما زادت المبالغ المخصصة </w:t>
      </w:r>
      <w:r w:rsidR="0049648A">
        <w:rPr>
          <w:rFonts w:ascii="Simplified Arabic" w:hAnsi="Simplified Arabic" w:cs="Simplified Arabic" w:hint="cs"/>
          <w:sz w:val="28"/>
          <w:szCs w:val="28"/>
          <w:rtl/>
          <w:lang w:bidi="ar-DZ"/>
        </w:rPr>
        <w:t>للإنفاق</w:t>
      </w:r>
      <w:r>
        <w:rPr>
          <w:rFonts w:ascii="Simplified Arabic" w:hAnsi="Simplified Arabic" w:cs="Simplified Arabic" w:hint="cs"/>
          <w:sz w:val="28"/>
          <w:szCs w:val="28"/>
          <w:rtl/>
          <w:lang w:bidi="ar-DZ"/>
        </w:rPr>
        <w:t xml:space="preserve"> على الشراء كلما اقترب موقع </w:t>
      </w:r>
      <w:r w:rsidR="0049648A">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من الدارة العليا.</w:t>
      </w:r>
    </w:p>
    <w:p w:rsidR="007C5613" w:rsidRDefault="007C5613" w:rsidP="004964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نوعية المواد المشتراة فهناك بعض المواد التي يكون لكفاءة الشراء قدرة على توفيرها بتكلفة اقل</w:t>
      </w:r>
      <w:r w:rsidR="008C164A">
        <w:rPr>
          <w:rFonts w:ascii="Simplified Arabic" w:hAnsi="Simplified Arabic" w:cs="Simplified Arabic" w:hint="cs"/>
          <w:sz w:val="28"/>
          <w:szCs w:val="28"/>
          <w:rtl/>
          <w:lang w:bidi="ar-DZ"/>
        </w:rPr>
        <w:t xml:space="preserve">، وكلما زاد حجم الشراء من تلك المواد كلما اقتربت </w:t>
      </w:r>
      <w:r w:rsidR="0049648A">
        <w:rPr>
          <w:rFonts w:ascii="Simplified Arabic" w:hAnsi="Simplified Arabic" w:cs="Simplified Arabic" w:hint="cs"/>
          <w:sz w:val="28"/>
          <w:szCs w:val="28"/>
          <w:rtl/>
          <w:lang w:bidi="ar-DZ"/>
        </w:rPr>
        <w:t>إدارة</w:t>
      </w:r>
      <w:r w:rsidR="008C164A">
        <w:rPr>
          <w:rFonts w:ascii="Simplified Arabic" w:hAnsi="Simplified Arabic" w:cs="Simplified Arabic" w:hint="cs"/>
          <w:sz w:val="28"/>
          <w:szCs w:val="28"/>
          <w:rtl/>
          <w:lang w:bidi="ar-DZ"/>
        </w:rPr>
        <w:t xml:space="preserve"> المواد من </w:t>
      </w:r>
      <w:r w:rsidR="0049648A">
        <w:rPr>
          <w:rFonts w:ascii="Simplified Arabic" w:hAnsi="Simplified Arabic" w:cs="Simplified Arabic" w:hint="cs"/>
          <w:sz w:val="28"/>
          <w:szCs w:val="28"/>
          <w:rtl/>
          <w:lang w:bidi="ar-DZ"/>
        </w:rPr>
        <w:t>الإدارة</w:t>
      </w:r>
      <w:r w:rsidR="008C164A">
        <w:rPr>
          <w:rFonts w:ascii="Simplified Arabic" w:hAnsi="Simplified Arabic" w:cs="Simplified Arabic" w:hint="cs"/>
          <w:sz w:val="28"/>
          <w:szCs w:val="28"/>
          <w:rtl/>
          <w:lang w:bidi="ar-DZ"/>
        </w:rPr>
        <w:t xml:space="preserve"> العليا.</w:t>
      </w:r>
    </w:p>
    <w:p w:rsidR="008C164A" w:rsidRDefault="008C164A" w:rsidP="004964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نصيب المواد في تكلفة </w:t>
      </w:r>
      <w:r w:rsidR="0049648A">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فعندما يبلغ نصيب المواد المشتراة نسبة 40</w:t>
      </w:r>
      <w:r>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r w:rsidR="0049648A">
        <w:rPr>
          <w:rFonts w:ascii="Simplified Arabic" w:hAnsi="Simplified Arabic" w:cs="Simplified Arabic" w:hint="cs"/>
          <w:sz w:val="28"/>
          <w:szCs w:val="28"/>
          <w:rtl/>
          <w:lang w:bidi="ar-DZ"/>
        </w:rPr>
        <w:t>فأكثر</w:t>
      </w:r>
      <w:r>
        <w:rPr>
          <w:rFonts w:ascii="Simplified Arabic" w:hAnsi="Simplified Arabic" w:cs="Simplified Arabic" w:hint="cs"/>
          <w:sz w:val="28"/>
          <w:szCs w:val="28"/>
          <w:rtl/>
          <w:lang w:bidi="ar-DZ"/>
        </w:rPr>
        <w:t xml:space="preserve"> من تكلفة </w:t>
      </w:r>
      <w:r w:rsidR="0049648A">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يشجع ذلك على وضع </w:t>
      </w:r>
      <w:r w:rsidR="0049648A">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المواد بالقرب من </w:t>
      </w:r>
      <w:r w:rsidR="0049648A">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العليا.</w:t>
      </w:r>
    </w:p>
    <w:p w:rsidR="008C164A" w:rsidRDefault="008C164A" w:rsidP="004964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هذا ويلاحظ انه يتعين على </w:t>
      </w:r>
      <w:r w:rsidR="0049648A">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المنظمة </w:t>
      </w:r>
      <w:r w:rsidR="0049648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تجري تعديلات وتغييرات على موقع </w:t>
      </w:r>
      <w:r w:rsidR="0049648A">
        <w:rPr>
          <w:rFonts w:ascii="Simplified Arabic" w:hAnsi="Simplified Arabic" w:cs="Simplified Arabic" w:hint="cs"/>
          <w:sz w:val="28"/>
          <w:szCs w:val="28"/>
          <w:rtl/>
          <w:lang w:bidi="ar-DZ"/>
        </w:rPr>
        <w:t>إدارة المواد و</w:t>
      </w:r>
      <w:r>
        <w:rPr>
          <w:rFonts w:ascii="Simplified Arabic" w:hAnsi="Simplified Arabic" w:cs="Simplified Arabic" w:hint="cs"/>
          <w:sz w:val="28"/>
          <w:szCs w:val="28"/>
          <w:rtl/>
          <w:lang w:bidi="ar-DZ"/>
        </w:rPr>
        <w:t xml:space="preserve">ذلك تبعا للتغيرات التي تطرأ على البيئة الداخلية والخارجية، وفيما يلي بعض الحالات التي تتناول توضيح موقع </w:t>
      </w:r>
      <w:r w:rsidR="0049648A">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الشراء في الهيكل التنظيمي:</w:t>
      </w:r>
    </w:p>
    <w:p w:rsidR="008C164A" w:rsidRDefault="008C164A" w:rsidP="008C164A">
      <w:pPr>
        <w:pStyle w:val="Paragraphedeliste"/>
        <w:numPr>
          <w:ilvl w:val="0"/>
          <w:numId w:val="7"/>
        </w:numPr>
        <w:bidi/>
        <w:rPr>
          <w:rFonts w:ascii="Simplified Arabic" w:hAnsi="Simplified Arabic" w:cs="Simplified Arabic"/>
          <w:b/>
          <w:bCs/>
          <w:sz w:val="28"/>
          <w:szCs w:val="28"/>
          <w:lang w:bidi="ar-DZ"/>
        </w:rPr>
      </w:pPr>
      <w:r w:rsidRPr="008C164A">
        <w:rPr>
          <w:rFonts w:ascii="Simplified Arabic" w:hAnsi="Simplified Arabic" w:cs="Simplified Arabic" w:hint="cs"/>
          <w:b/>
          <w:bCs/>
          <w:sz w:val="28"/>
          <w:szCs w:val="28"/>
          <w:rtl/>
          <w:lang w:bidi="ar-DZ"/>
        </w:rPr>
        <w:t>استقلال إدارة الشراء:</w:t>
      </w:r>
    </w:p>
    <w:p w:rsidR="008C164A" w:rsidRDefault="0049648A" w:rsidP="004964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C164A" w:rsidRPr="008C164A">
        <w:rPr>
          <w:rFonts w:ascii="Simplified Arabic" w:hAnsi="Simplified Arabic" w:cs="Simplified Arabic" w:hint="cs"/>
          <w:sz w:val="28"/>
          <w:szCs w:val="28"/>
          <w:rtl/>
          <w:lang w:bidi="ar-DZ"/>
        </w:rPr>
        <w:t xml:space="preserve">ويحدث ذلك في المنظمات كبيرة الحجم </w:t>
      </w:r>
      <w:r w:rsidR="008C164A">
        <w:rPr>
          <w:rFonts w:ascii="Simplified Arabic" w:hAnsi="Simplified Arabic" w:cs="Simplified Arabic" w:hint="cs"/>
          <w:sz w:val="28"/>
          <w:szCs w:val="28"/>
          <w:rtl/>
          <w:lang w:bidi="ar-DZ"/>
        </w:rPr>
        <w:t xml:space="preserve">والتي يعتبر فيها نشاط المشتريات من </w:t>
      </w:r>
      <w:r>
        <w:rPr>
          <w:rFonts w:ascii="Simplified Arabic" w:hAnsi="Simplified Arabic" w:cs="Simplified Arabic" w:hint="cs"/>
          <w:sz w:val="28"/>
          <w:szCs w:val="28"/>
          <w:rtl/>
          <w:lang w:bidi="ar-DZ"/>
        </w:rPr>
        <w:t>الأنشطة</w:t>
      </w:r>
      <w:r w:rsidR="008C164A">
        <w:rPr>
          <w:rFonts w:ascii="Simplified Arabic" w:hAnsi="Simplified Arabic" w:cs="Simplified Arabic" w:hint="cs"/>
          <w:sz w:val="28"/>
          <w:szCs w:val="28"/>
          <w:rtl/>
          <w:lang w:bidi="ar-DZ"/>
        </w:rPr>
        <w:t xml:space="preserve"> المهمة وفي هذه المنشات ترتبط </w:t>
      </w:r>
      <w:r>
        <w:rPr>
          <w:rFonts w:ascii="Simplified Arabic" w:hAnsi="Simplified Arabic" w:cs="Simplified Arabic" w:hint="cs"/>
          <w:sz w:val="28"/>
          <w:szCs w:val="28"/>
          <w:rtl/>
          <w:lang w:bidi="ar-DZ"/>
        </w:rPr>
        <w:t>إدارة</w:t>
      </w:r>
      <w:r w:rsidR="008C164A">
        <w:rPr>
          <w:rFonts w:ascii="Simplified Arabic" w:hAnsi="Simplified Arabic" w:cs="Simplified Arabic" w:hint="cs"/>
          <w:sz w:val="28"/>
          <w:szCs w:val="28"/>
          <w:rtl/>
          <w:lang w:bidi="ar-DZ"/>
        </w:rPr>
        <w:t xml:space="preserve"> المواد بالمدير العام مباشرة ويظهر مدير الشراء ضمن </w:t>
      </w:r>
      <w:r>
        <w:rPr>
          <w:rFonts w:ascii="Simplified Arabic" w:hAnsi="Simplified Arabic" w:cs="Simplified Arabic" w:hint="cs"/>
          <w:sz w:val="28"/>
          <w:szCs w:val="28"/>
          <w:rtl/>
          <w:lang w:bidi="ar-DZ"/>
        </w:rPr>
        <w:t>أعضاء</w:t>
      </w:r>
      <w:r w:rsidR="008C164A">
        <w:rPr>
          <w:rFonts w:ascii="Simplified Arabic" w:hAnsi="Simplified Arabic" w:cs="Simplified Arabic" w:hint="cs"/>
          <w:sz w:val="28"/>
          <w:szCs w:val="28"/>
          <w:rtl/>
          <w:lang w:bidi="ar-DZ"/>
        </w:rPr>
        <w:t xml:space="preserve"> القيادة </w:t>
      </w:r>
      <w:r>
        <w:rPr>
          <w:rFonts w:ascii="Simplified Arabic" w:hAnsi="Simplified Arabic" w:cs="Simplified Arabic" w:hint="cs"/>
          <w:sz w:val="28"/>
          <w:szCs w:val="28"/>
          <w:rtl/>
          <w:lang w:bidi="ar-DZ"/>
        </w:rPr>
        <w:t>الإدارية</w:t>
      </w:r>
      <w:r w:rsidR="008C164A">
        <w:rPr>
          <w:rFonts w:ascii="Simplified Arabic" w:hAnsi="Simplified Arabic" w:cs="Simplified Arabic" w:hint="cs"/>
          <w:sz w:val="28"/>
          <w:szCs w:val="28"/>
          <w:rtl/>
          <w:lang w:bidi="ar-DZ"/>
        </w:rPr>
        <w:t xml:space="preserve"> بالمنظمة، ويوضح الشكل التالي ذلك:</w:t>
      </w:r>
    </w:p>
    <w:p w:rsidR="008C164A" w:rsidRPr="0049648A" w:rsidRDefault="0049648A" w:rsidP="0049648A">
      <w:pPr>
        <w:bidi/>
        <w:jc w:val="center"/>
        <w:rPr>
          <w:rFonts w:ascii="Simplified Arabic" w:hAnsi="Simplified Arabic" w:cs="Simplified Arabic"/>
          <w:b/>
          <w:bCs/>
          <w:sz w:val="28"/>
          <w:szCs w:val="28"/>
          <w:rtl/>
          <w:lang w:bidi="ar-DZ"/>
        </w:rPr>
      </w:pPr>
      <w:r w:rsidRPr="0049648A">
        <w:rPr>
          <w:rFonts w:ascii="Simplified Arabic" w:hAnsi="Simplified Arabic" w:cs="Simplified Arabic" w:hint="cs"/>
          <w:b/>
          <w:bCs/>
          <w:sz w:val="28"/>
          <w:szCs w:val="28"/>
          <w:rtl/>
          <w:lang w:bidi="ar-DZ"/>
        </w:rPr>
        <w:t>الشكل رقم (03): استقلالية إدارة الشراء</w:t>
      </w:r>
    </w:p>
    <w:p w:rsidR="007C5613" w:rsidRDefault="00096653" w:rsidP="0049648A">
      <w:pPr>
        <w:tabs>
          <w:tab w:val="left" w:pos="4343"/>
        </w:tabs>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9" type="#_x0000_t32" style="position:absolute;left:0;text-align:left;margin-left:250.05pt;margin-top:32.5pt;width:0;height:26.25pt;z-index:251681792" o:connectortype="straight"/>
        </w:pict>
      </w:r>
      <w:r>
        <w:rPr>
          <w:rFonts w:ascii="Simplified Arabic" w:hAnsi="Simplified Arabic" w:cs="Simplified Arabic"/>
          <w:noProof/>
          <w:sz w:val="28"/>
          <w:szCs w:val="28"/>
          <w:rtl/>
        </w:rPr>
        <w:pict>
          <v:rect id="_x0000_s1048" style="position:absolute;left:0;text-align:left;margin-left:189.3pt;margin-top:4pt;width:115.5pt;height:28.5pt;z-index:251680768">
            <v:textbox>
              <w:txbxContent>
                <w:p w:rsidR="00BD4726" w:rsidRPr="0049648A" w:rsidRDefault="00BD4726" w:rsidP="0049648A">
                  <w:pPr>
                    <w:jc w:val="center"/>
                    <w:rPr>
                      <w:b/>
                      <w:bCs/>
                      <w:sz w:val="24"/>
                      <w:szCs w:val="24"/>
                      <w:lang w:bidi="ar-DZ"/>
                    </w:rPr>
                  </w:pPr>
                  <w:r w:rsidRPr="0049648A">
                    <w:rPr>
                      <w:rFonts w:hint="cs"/>
                      <w:b/>
                      <w:bCs/>
                      <w:sz w:val="24"/>
                      <w:szCs w:val="24"/>
                      <w:rtl/>
                      <w:lang w:bidi="ar-DZ"/>
                    </w:rPr>
                    <w:t>المدير العام</w:t>
                  </w:r>
                </w:p>
              </w:txbxContent>
            </v:textbox>
          </v:rect>
        </w:pict>
      </w:r>
      <w:r w:rsidR="0049648A">
        <w:rPr>
          <w:rFonts w:ascii="Simplified Arabic" w:hAnsi="Simplified Arabic" w:cs="Simplified Arabic"/>
          <w:sz w:val="28"/>
          <w:szCs w:val="28"/>
          <w:rtl/>
          <w:lang w:bidi="ar-DZ"/>
        </w:rPr>
        <w:tab/>
      </w:r>
    </w:p>
    <w:p w:rsidR="0049648A" w:rsidRDefault="00096653" w:rsidP="0049648A">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58" type="#_x0000_t32" style="position:absolute;left:0;text-align:left;margin-left:314.55pt;margin-top:22.1pt;width:0;height:16.5pt;z-index:251691008" o:connectortype="straight"/>
        </w:pict>
      </w:r>
      <w:r>
        <w:rPr>
          <w:rFonts w:ascii="Simplified Arabic" w:hAnsi="Simplified Arabic" w:cs="Simplified Arabic"/>
          <w:noProof/>
          <w:sz w:val="28"/>
          <w:szCs w:val="28"/>
          <w:rtl/>
        </w:rPr>
        <w:pict>
          <v:shape id="_x0000_s1057" type="#_x0000_t32" style="position:absolute;left:0;text-align:left;margin-left:169.05pt;margin-top:22.1pt;width:0;height:16.5pt;z-index:251689984" o:connectortype="straight"/>
        </w:pict>
      </w:r>
      <w:r>
        <w:rPr>
          <w:rFonts w:ascii="Simplified Arabic" w:hAnsi="Simplified Arabic" w:cs="Simplified Arabic"/>
          <w:noProof/>
          <w:sz w:val="28"/>
          <w:szCs w:val="28"/>
          <w:rtl/>
        </w:rPr>
        <w:pict>
          <v:shape id="_x0000_s1056" type="#_x0000_t32" style="position:absolute;left:0;text-align:left;margin-left:37.8pt;margin-top:22.1pt;width:0;height:16.5pt;z-index:251688960" o:connectortype="straight"/>
        </w:pict>
      </w:r>
      <w:r>
        <w:rPr>
          <w:rFonts w:ascii="Simplified Arabic" w:hAnsi="Simplified Arabic" w:cs="Simplified Arabic"/>
          <w:noProof/>
          <w:sz w:val="28"/>
          <w:szCs w:val="28"/>
          <w:rtl/>
        </w:rPr>
        <w:pict>
          <v:shape id="_x0000_s1050" type="#_x0000_t32" style="position:absolute;left:0;text-align:left;margin-left:37.8pt;margin-top:22.1pt;width:408pt;height:0;flip:x;z-index:251682816" o:connectortype="straight"/>
        </w:pict>
      </w:r>
      <w:r>
        <w:rPr>
          <w:rFonts w:ascii="Simplified Arabic" w:hAnsi="Simplified Arabic" w:cs="Simplified Arabic"/>
          <w:noProof/>
          <w:sz w:val="28"/>
          <w:szCs w:val="28"/>
          <w:rtl/>
        </w:rPr>
        <w:pict>
          <v:shape id="_x0000_s1051" type="#_x0000_t32" style="position:absolute;left:0;text-align:left;margin-left:445.8pt;margin-top:22.1pt;width:0;height:16.5pt;z-index:251683840" o:connectortype="straight"/>
        </w:pict>
      </w:r>
    </w:p>
    <w:p w:rsidR="0049648A" w:rsidRDefault="00096653" w:rsidP="0049648A">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55" type="#_x0000_t202" style="position:absolute;left:0;text-align:left;margin-left:11.55pt;margin-top:1.9pt;width:63pt;height:24.75pt;z-index:251687936">
            <v:textbox>
              <w:txbxContent>
                <w:p w:rsidR="00BD4726" w:rsidRPr="0049648A" w:rsidRDefault="00BD4726" w:rsidP="0049648A">
                  <w:pPr>
                    <w:jc w:val="center"/>
                    <w:rPr>
                      <w:b/>
                      <w:bCs/>
                      <w:lang w:bidi="ar-DZ"/>
                    </w:rPr>
                  </w:pPr>
                  <w:r w:rsidRPr="0049648A">
                    <w:rPr>
                      <w:rFonts w:hint="cs"/>
                      <w:b/>
                      <w:bCs/>
                      <w:rtl/>
                      <w:lang w:bidi="ar-DZ"/>
                    </w:rPr>
                    <w:t>مدير الإنتاج</w:t>
                  </w:r>
                </w:p>
              </w:txbxContent>
            </v:textbox>
          </v:shape>
        </w:pict>
      </w:r>
      <w:r>
        <w:rPr>
          <w:rFonts w:ascii="Simplified Arabic" w:hAnsi="Simplified Arabic" w:cs="Simplified Arabic"/>
          <w:noProof/>
          <w:sz w:val="28"/>
          <w:szCs w:val="28"/>
          <w:rtl/>
        </w:rPr>
        <w:pict>
          <v:shape id="_x0000_s1054" type="#_x0000_t202" style="position:absolute;left:0;text-align:left;margin-left:135.3pt;margin-top:1.9pt;width:66pt;height:24.75pt;z-index:251686912">
            <v:textbox>
              <w:txbxContent>
                <w:p w:rsidR="00BD4726" w:rsidRDefault="00BD4726" w:rsidP="0049648A">
                  <w:pPr>
                    <w:jc w:val="center"/>
                    <w:rPr>
                      <w:lang w:bidi="ar-DZ"/>
                    </w:rPr>
                  </w:pPr>
                  <w:r w:rsidRPr="0049648A">
                    <w:rPr>
                      <w:rFonts w:hint="cs"/>
                      <w:b/>
                      <w:bCs/>
                      <w:rtl/>
                      <w:lang w:bidi="ar-DZ"/>
                    </w:rPr>
                    <w:t>مدير</w:t>
                  </w:r>
                  <w:r>
                    <w:rPr>
                      <w:rFonts w:hint="cs"/>
                      <w:rtl/>
                      <w:lang w:bidi="ar-DZ"/>
                    </w:rPr>
                    <w:t xml:space="preserve"> </w:t>
                  </w:r>
                  <w:r w:rsidRPr="0049648A">
                    <w:rPr>
                      <w:rFonts w:hint="cs"/>
                      <w:b/>
                      <w:bCs/>
                      <w:rtl/>
                      <w:lang w:bidi="ar-DZ"/>
                    </w:rPr>
                    <w:t>الأفراد</w:t>
                  </w:r>
                </w:p>
              </w:txbxContent>
            </v:textbox>
          </v:shape>
        </w:pict>
      </w:r>
      <w:r>
        <w:rPr>
          <w:rFonts w:ascii="Simplified Arabic" w:hAnsi="Simplified Arabic" w:cs="Simplified Arabic"/>
          <w:noProof/>
          <w:sz w:val="28"/>
          <w:szCs w:val="28"/>
          <w:rtl/>
        </w:rPr>
        <w:pict>
          <v:shape id="_x0000_s1053" type="#_x0000_t202" style="position:absolute;left:0;text-align:left;margin-left:279.3pt;margin-top:1.9pt;width:74.25pt;height:24.75pt;z-index:251685888">
            <v:textbox>
              <w:txbxContent>
                <w:p w:rsidR="00BD4726" w:rsidRPr="0049648A" w:rsidRDefault="00BD4726" w:rsidP="0049648A">
                  <w:pPr>
                    <w:jc w:val="center"/>
                    <w:rPr>
                      <w:b/>
                      <w:bCs/>
                      <w:lang w:bidi="ar-DZ"/>
                    </w:rPr>
                  </w:pPr>
                  <w:r w:rsidRPr="0049648A">
                    <w:rPr>
                      <w:rFonts w:hint="cs"/>
                      <w:b/>
                      <w:bCs/>
                      <w:rtl/>
                      <w:lang w:bidi="ar-DZ"/>
                    </w:rPr>
                    <w:t>مدير الشراء</w:t>
                  </w:r>
                </w:p>
              </w:txbxContent>
            </v:textbox>
          </v:shape>
        </w:pict>
      </w:r>
      <w:r>
        <w:rPr>
          <w:rFonts w:ascii="Simplified Arabic" w:hAnsi="Simplified Arabic" w:cs="Simplified Arabic"/>
          <w:noProof/>
          <w:sz w:val="28"/>
          <w:szCs w:val="28"/>
          <w:rtl/>
        </w:rPr>
        <w:pict>
          <v:rect id="_x0000_s1052" style="position:absolute;left:0;text-align:left;margin-left:408.3pt;margin-top:1.9pt;width:91.5pt;height:24.75pt;z-index:251684864">
            <v:textbox>
              <w:txbxContent>
                <w:p w:rsidR="00BD4726" w:rsidRPr="0049648A" w:rsidRDefault="00BD4726" w:rsidP="0049648A">
                  <w:pPr>
                    <w:jc w:val="center"/>
                    <w:rPr>
                      <w:b/>
                      <w:bCs/>
                      <w:lang w:bidi="ar-DZ"/>
                    </w:rPr>
                  </w:pPr>
                  <w:r w:rsidRPr="0049648A">
                    <w:rPr>
                      <w:rFonts w:hint="cs"/>
                      <w:b/>
                      <w:bCs/>
                      <w:rtl/>
                      <w:lang w:bidi="ar-DZ"/>
                    </w:rPr>
                    <w:t>مدير المبيعات</w:t>
                  </w:r>
                </w:p>
              </w:txbxContent>
            </v:textbox>
          </v:rect>
        </w:pict>
      </w:r>
    </w:p>
    <w:p w:rsidR="0049648A" w:rsidRDefault="0049648A" w:rsidP="0049648A">
      <w:pPr>
        <w:pStyle w:val="Notedefin"/>
        <w:bidi/>
        <w:jc w:val="center"/>
        <w:rPr>
          <w:rFonts w:ascii="Simplified Arabic" w:hAnsi="Simplified Arabic" w:cs="Simplified Arabic"/>
          <w:sz w:val="24"/>
          <w:szCs w:val="24"/>
          <w:rtl/>
          <w:lang w:bidi="ar-DZ"/>
        </w:rPr>
      </w:pPr>
      <w:r w:rsidRPr="0049648A">
        <w:rPr>
          <w:rFonts w:ascii="Simplified Arabic" w:hAnsi="Simplified Arabic" w:cs="Simplified Arabic" w:hint="cs"/>
          <w:b/>
          <w:bCs/>
          <w:sz w:val="28"/>
          <w:szCs w:val="28"/>
          <w:rtl/>
          <w:lang w:bidi="ar-DZ"/>
        </w:rPr>
        <w:t>المصدر</w:t>
      </w:r>
      <w:r>
        <w:rPr>
          <w:rFonts w:ascii="Simplified Arabic" w:hAnsi="Simplified Arabic" w:cs="Simplified Arabic" w:hint="cs"/>
          <w:sz w:val="28"/>
          <w:szCs w:val="28"/>
          <w:rtl/>
          <w:lang w:bidi="ar-DZ"/>
        </w:rPr>
        <w:t xml:space="preserve">: محمد الصيرفي، </w:t>
      </w:r>
      <w:r w:rsidRPr="00C65F72">
        <w:rPr>
          <w:rFonts w:ascii="Simplified Arabic" w:hAnsi="Simplified Arabic" w:cs="Simplified Arabic"/>
          <w:b/>
          <w:bCs/>
          <w:sz w:val="24"/>
          <w:szCs w:val="24"/>
          <w:u w:val="single"/>
          <w:rtl/>
          <w:lang w:bidi="ar-DZ"/>
        </w:rPr>
        <w:t>وظائف منظمات الأعمال</w:t>
      </w:r>
      <w:r w:rsidRPr="00C65F72">
        <w:rPr>
          <w:rFonts w:ascii="Simplified Arabic" w:hAnsi="Simplified Arabic" w:cs="Simplified Arabic"/>
          <w:sz w:val="24"/>
          <w:szCs w:val="24"/>
          <w:rtl/>
          <w:lang w:bidi="ar-DZ"/>
        </w:rPr>
        <w:t xml:space="preserve">، دار قنديل للنشر، عمان، 2010، ص </w:t>
      </w:r>
      <w:r>
        <w:rPr>
          <w:rFonts w:ascii="Simplified Arabic" w:hAnsi="Simplified Arabic" w:cs="Simplified Arabic" w:hint="cs"/>
          <w:sz w:val="24"/>
          <w:szCs w:val="24"/>
          <w:rtl/>
          <w:lang w:bidi="ar-DZ"/>
        </w:rPr>
        <w:t>199</w:t>
      </w:r>
      <w:r w:rsidRPr="00C65F72">
        <w:rPr>
          <w:rFonts w:ascii="Simplified Arabic" w:hAnsi="Simplified Arabic" w:cs="Simplified Arabic"/>
          <w:sz w:val="24"/>
          <w:szCs w:val="24"/>
          <w:rtl/>
          <w:lang w:bidi="ar-DZ"/>
        </w:rPr>
        <w:t>.</w:t>
      </w:r>
    </w:p>
    <w:p w:rsidR="0049648A" w:rsidRPr="0049648A" w:rsidRDefault="0049648A" w:rsidP="0049648A">
      <w:pPr>
        <w:pStyle w:val="Notedefin"/>
        <w:bidi/>
        <w:jc w:val="center"/>
        <w:rPr>
          <w:rFonts w:ascii="Simplified Arabic" w:hAnsi="Simplified Arabic" w:cs="Simplified Arabic"/>
          <w:sz w:val="24"/>
          <w:szCs w:val="24"/>
          <w:rtl/>
          <w:lang w:bidi="ar-DZ"/>
        </w:rPr>
      </w:pPr>
    </w:p>
    <w:p w:rsidR="0049648A" w:rsidRPr="0049648A" w:rsidRDefault="0049648A" w:rsidP="0049648A">
      <w:pPr>
        <w:pStyle w:val="Paragraphedeliste"/>
        <w:numPr>
          <w:ilvl w:val="0"/>
          <w:numId w:val="7"/>
        </w:numPr>
        <w:bidi/>
        <w:rPr>
          <w:rFonts w:ascii="Simplified Arabic" w:hAnsi="Simplified Arabic" w:cs="Simplified Arabic"/>
          <w:b/>
          <w:bCs/>
          <w:sz w:val="28"/>
          <w:szCs w:val="28"/>
          <w:rtl/>
          <w:lang w:bidi="ar-DZ"/>
        </w:rPr>
      </w:pPr>
      <w:r w:rsidRPr="0049648A">
        <w:rPr>
          <w:rFonts w:ascii="Simplified Arabic" w:hAnsi="Simplified Arabic" w:cs="Simplified Arabic" w:hint="cs"/>
          <w:b/>
          <w:bCs/>
          <w:sz w:val="28"/>
          <w:szCs w:val="28"/>
          <w:rtl/>
          <w:lang w:bidi="ar-DZ"/>
        </w:rPr>
        <w:t xml:space="preserve"> تبعية إدارة الشراء لإدارة الإنتاج</w:t>
      </w:r>
    </w:p>
    <w:p w:rsidR="0049648A" w:rsidRDefault="0038160E" w:rsidP="007C561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49648A">
        <w:rPr>
          <w:rFonts w:ascii="Simplified Arabic" w:hAnsi="Simplified Arabic" w:cs="Simplified Arabic" w:hint="cs"/>
          <w:sz w:val="28"/>
          <w:szCs w:val="28"/>
          <w:rtl/>
          <w:lang w:bidi="ar-DZ"/>
        </w:rPr>
        <w:t xml:space="preserve">ويحدث ذلك في المنظمات التي تعتبر </w:t>
      </w:r>
      <w:r>
        <w:rPr>
          <w:rFonts w:ascii="Simplified Arabic" w:hAnsi="Simplified Arabic" w:cs="Simplified Arabic" w:hint="cs"/>
          <w:sz w:val="28"/>
          <w:szCs w:val="28"/>
          <w:rtl/>
          <w:lang w:bidi="ar-DZ"/>
        </w:rPr>
        <w:t>الإنتاج</w:t>
      </w:r>
      <w:r w:rsidR="0049648A">
        <w:rPr>
          <w:rFonts w:ascii="Simplified Arabic" w:hAnsi="Simplified Arabic" w:cs="Simplified Arabic" w:hint="cs"/>
          <w:sz w:val="28"/>
          <w:szCs w:val="28"/>
          <w:rtl/>
          <w:lang w:bidi="ar-DZ"/>
        </w:rPr>
        <w:t xml:space="preserve"> هو العمود الفقري الذي تدور حوله كافة </w:t>
      </w:r>
      <w:r>
        <w:rPr>
          <w:rFonts w:ascii="Simplified Arabic" w:hAnsi="Simplified Arabic" w:cs="Simplified Arabic" w:hint="cs"/>
          <w:sz w:val="28"/>
          <w:szCs w:val="28"/>
          <w:rtl/>
          <w:lang w:bidi="ar-DZ"/>
        </w:rPr>
        <w:t>الأنشطة</w:t>
      </w:r>
      <w:r w:rsidR="0049648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الأخرى، ويتزايد الميل نحو الأخذ بهذا الأسلوب كلما تزايد تأثير عمليات توفير المواد وقطع الغيار والمستلزمات السلعية الأخرى على كفاءة إدارة الإنتاج في انجاز المهام المطلوبة منها، ويوضح الشكل التالي ذلك:</w:t>
      </w:r>
    </w:p>
    <w:p w:rsidR="0038160E" w:rsidRDefault="0038160E" w:rsidP="0038160E">
      <w:pPr>
        <w:bidi/>
        <w:jc w:val="center"/>
        <w:rPr>
          <w:rFonts w:ascii="Simplified Arabic" w:hAnsi="Simplified Arabic" w:cs="Simplified Arabic"/>
          <w:b/>
          <w:bCs/>
          <w:sz w:val="28"/>
          <w:szCs w:val="28"/>
          <w:rtl/>
          <w:lang w:bidi="ar-DZ"/>
        </w:rPr>
      </w:pPr>
      <w:r w:rsidRPr="0038160E">
        <w:rPr>
          <w:rFonts w:ascii="Simplified Arabic" w:hAnsi="Simplified Arabic" w:cs="Simplified Arabic" w:hint="cs"/>
          <w:b/>
          <w:bCs/>
          <w:sz w:val="28"/>
          <w:szCs w:val="28"/>
          <w:rtl/>
          <w:lang w:bidi="ar-DZ"/>
        </w:rPr>
        <w:t>الشكل رقم (04): تبعية إدارة الشراء لإدارة الإنتاج</w:t>
      </w:r>
    </w:p>
    <w:p w:rsidR="0038160E" w:rsidRDefault="00096653" w:rsidP="0038160E">
      <w:pPr>
        <w:tabs>
          <w:tab w:val="left" w:pos="4343"/>
        </w:tabs>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60" type="#_x0000_t32" style="position:absolute;left:0;text-align:left;margin-left:250.05pt;margin-top:32.5pt;width:0;height:26.25pt;z-index:251694080" o:connectortype="straight"/>
        </w:pict>
      </w:r>
      <w:r>
        <w:rPr>
          <w:rFonts w:ascii="Simplified Arabic" w:hAnsi="Simplified Arabic" w:cs="Simplified Arabic"/>
          <w:noProof/>
          <w:sz w:val="28"/>
          <w:szCs w:val="28"/>
          <w:rtl/>
        </w:rPr>
        <w:pict>
          <v:rect id="_x0000_s1059" style="position:absolute;left:0;text-align:left;margin-left:189.3pt;margin-top:4pt;width:115.5pt;height:28.5pt;z-index:251693056">
            <v:textbox>
              <w:txbxContent>
                <w:p w:rsidR="00BD4726" w:rsidRPr="0049648A" w:rsidRDefault="00BD4726" w:rsidP="0038160E">
                  <w:pPr>
                    <w:jc w:val="center"/>
                    <w:rPr>
                      <w:b/>
                      <w:bCs/>
                      <w:sz w:val="24"/>
                      <w:szCs w:val="24"/>
                      <w:lang w:bidi="ar-DZ"/>
                    </w:rPr>
                  </w:pPr>
                  <w:r w:rsidRPr="0049648A">
                    <w:rPr>
                      <w:rFonts w:hint="cs"/>
                      <w:b/>
                      <w:bCs/>
                      <w:sz w:val="24"/>
                      <w:szCs w:val="24"/>
                      <w:rtl/>
                      <w:lang w:bidi="ar-DZ"/>
                    </w:rPr>
                    <w:t>المدير العام</w:t>
                  </w:r>
                </w:p>
              </w:txbxContent>
            </v:textbox>
          </v:rect>
        </w:pict>
      </w:r>
      <w:r w:rsidR="0038160E">
        <w:rPr>
          <w:rFonts w:ascii="Simplified Arabic" w:hAnsi="Simplified Arabic" w:cs="Simplified Arabic"/>
          <w:sz w:val="28"/>
          <w:szCs w:val="28"/>
          <w:rtl/>
          <w:lang w:bidi="ar-DZ"/>
        </w:rPr>
        <w:tab/>
      </w:r>
    </w:p>
    <w:p w:rsidR="0038160E" w:rsidRDefault="00096653" w:rsidP="0038160E">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69" type="#_x0000_t32" style="position:absolute;left:0;text-align:left;margin-left:314.55pt;margin-top:22.1pt;width:0;height:16.5pt;z-index:251703296" o:connectortype="straight"/>
        </w:pict>
      </w:r>
      <w:r>
        <w:rPr>
          <w:rFonts w:ascii="Simplified Arabic" w:hAnsi="Simplified Arabic" w:cs="Simplified Arabic"/>
          <w:noProof/>
          <w:sz w:val="28"/>
          <w:szCs w:val="28"/>
          <w:rtl/>
        </w:rPr>
        <w:pict>
          <v:shape id="_x0000_s1068" type="#_x0000_t32" style="position:absolute;left:0;text-align:left;margin-left:169.05pt;margin-top:22.1pt;width:0;height:16.5pt;z-index:251702272" o:connectortype="straight"/>
        </w:pict>
      </w:r>
      <w:r>
        <w:rPr>
          <w:rFonts w:ascii="Simplified Arabic" w:hAnsi="Simplified Arabic" w:cs="Simplified Arabic"/>
          <w:noProof/>
          <w:sz w:val="28"/>
          <w:szCs w:val="28"/>
          <w:rtl/>
        </w:rPr>
        <w:pict>
          <v:shape id="_x0000_s1067" type="#_x0000_t32" style="position:absolute;left:0;text-align:left;margin-left:37.8pt;margin-top:22.1pt;width:0;height:16.5pt;z-index:251701248" o:connectortype="straight"/>
        </w:pict>
      </w:r>
      <w:r>
        <w:rPr>
          <w:rFonts w:ascii="Simplified Arabic" w:hAnsi="Simplified Arabic" w:cs="Simplified Arabic"/>
          <w:noProof/>
          <w:sz w:val="28"/>
          <w:szCs w:val="28"/>
          <w:rtl/>
        </w:rPr>
        <w:pict>
          <v:shape id="_x0000_s1061" type="#_x0000_t32" style="position:absolute;left:0;text-align:left;margin-left:37.8pt;margin-top:22.1pt;width:408pt;height:0;flip:x;z-index:251695104" o:connectortype="straight"/>
        </w:pict>
      </w:r>
      <w:r>
        <w:rPr>
          <w:rFonts w:ascii="Simplified Arabic" w:hAnsi="Simplified Arabic" w:cs="Simplified Arabic"/>
          <w:noProof/>
          <w:sz w:val="28"/>
          <w:szCs w:val="28"/>
          <w:rtl/>
        </w:rPr>
        <w:pict>
          <v:shape id="_x0000_s1062" type="#_x0000_t32" style="position:absolute;left:0;text-align:left;margin-left:445.8pt;margin-top:22.1pt;width:0;height:16.5pt;z-index:251696128" o:connectortype="straight"/>
        </w:pict>
      </w:r>
    </w:p>
    <w:p w:rsidR="0038160E" w:rsidRDefault="00096653" w:rsidP="0038160E">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70" type="#_x0000_t32" style="position:absolute;left:0;text-align:left;margin-left:314.55pt;margin-top:26.65pt;width:0;height:34.95pt;z-index:251704320" o:connectortype="straight"/>
        </w:pict>
      </w:r>
      <w:r>
        <w:rPr>
          <w:rFonts w:ascii="Simplified Arabic" w:hAnsi="Simplified Arabic" w:cs="Simplified Arabic"/>
          <w:noProof/>
          <w:sz w:val="28"/>
          <w:szCs w:val="28"/>
          <w:rtl/>
        </w:rPr>
        <w:pict>
          <v:shape id="_x0000_s1066" type="#_x0000_t202" style="position:absolute;left:0;text-align:left;margin-left:1.05pt;margin-top:1.9pt;width:92.25pt;height:24.75pt;z-index:251700224">
            <v:textbox>
              <w:txbxContent>
                <w:p w:rsidR="00BD4726" w:rsidRPr="0049648A" w:rsidRDefault="00BD4726" w:rsidP="0038160E">
                  <w:pPr>
                    <w:jc w:val="center"/>
                    <w:rPr>
                      <w:b/>
                      <w:bCs/>
                      <w:lang w:bidi="ar-DZ"/>
                    </w:rPr>
                  </w:pPr>
                  <w:r w:rsidRPr="0049648A">
                    <w:rPr>
                      <w:rFonts w:hint="cs"/>
                      <w:b/>
                      <w:bCs/>
                      <w:rtl/>
                      <w:lang w:bidi="ar-DZ"/>
                    </w:rPr>
                    <w:t xml:space="preserve">مدير </w:t>
                  </w:r>
                  <w:r>
                    <w:rPr>
                      <w:rFonts w:hint="cs"/>
                      <w:b/>
                      <w:bCs/>
                      <w:rtl/>
                      <w:lang w:bidi="ar-DZ"/>
                    </w:rPr>
                    <w:t>الشؤون المالية</w:t>
                  </w:r>
                </w:p>
              </w:txbxContent>
            </v:textbox>
          </v:shape>
        </w:pict>
      </w:r>
      <w:r>
        <w:rPr>
          <w:rFonts w:ascii="Simplified Arabic" w:hAnsi="Simplified Arabic" w:cs="Simplified Arabic"/>
          <w:noProof/>
          <w:sz w:val="28"/>
          <w:szCs w:val="28"/>
          <w:rtl/>
        </w:rPr>
        <w:pict>
          <v:shape id="_x0000_s1065" type="#_x0000_t202" style="position:absolute;left:0;text-align:left;margin-left:135.3pt;margin-top:1.9pt;width:66pt;height:24.75pt;z-index:251699200">
            <v:textbox>
              <w:txbxContent>
                <w:p w:rsidR="00BD4726" w:rsidRDefault="00BD4726" w:rsidP="0038160E">
                  <w:pPr>
                    <w:jc w:val="center"/>
                    <w:rPr>
                      <w:lang w:bidi="ar-DZ"/>
                    </w:rPr>
                  </w:pPr>
                  <w:r w:rsidRPr="0049648A">
                    <w:rPr>
                      <w:rFonts w:hint="cs"/>
                      <w:b/>
                      <w:bCs/>
                      <w:rtl/>
                      <w:lang w:bidi="ar-DZ"/>
                    </w:rPr>
                    <w:t>مدير</w:t>
                  </w:r>
                  <w:r>
                    <w:rPr>
                      <w:rFonts w:hint="cs"/>
                      <w:rtl/>
                      <w:lang w:bidi="ar-DZ"/>
                    </w:rPr>
                    <w:t xml:space="preserve"> </w:t>
                  </w:r>
                  <w:r w:rsidRPr="0049648A">
                    <w:rPr>
                      <w:rFonts w:hint="cs"/>
                      <w:b/>
                      <w:bCs/>
                      <w:rtl/>
                      <w:lang w:bidi="ar-DZ"/>
                    </w:rPr>
                    <w:t>الأفراد</w:t>
                  </w:r>
                </w:p>
              </w:txbxContent>
            </v:textbox>
          </v:shape>
        </w:pict>
      </w:r>
      <w:r>
        <w:rPr>
          <w:rFonts w:ascii="Simplified Arabic" w:hAnsi="Simplified Arabic" w:cs="Simplified Arabic"/>
          <w:noProof/>
          <w:sz w:val="28"/>
          <w:szCs w:val="28"/>
          <w:rtl/>
        </w:rPr>
        <w:pict>
          <v:shape id="_x0000_s1064" type="#_x0000_t202" style="position:absolute;left:0;text-align:left;margin-left:279.3pt;margin-top:1.9pt;width:74.25pt;height:24.75pt;z-index:251698176">
            <v:textbox>
              <w:txbxContent>
                <w:p w:rsidR="00BD4726" w:rsidRPr="0049648A" w:rsidRDefault="00BD4726" w:rsidP="0038160E">
                  <w:pPr>
                    <w:jc w:val="center"/>
                    <w:rPr>
                      <w:b/>
                      <w:bCs/>
                      <w:lang w:bidi="ar-DZ"/>
                    </w:rPr>
                  </w:pPr>
                  <w:r w:rsidRPr="0049648A">
                    <w:rPr>
                      <w:rFonts w:hint="cs"/>
                      <w:b/>
                      <w:bCs/>
                      <w:rtl/>
                      <w:lang w:bidi="ar-DZ"/>
                    </w:rPr>
                    <w:t xml:space="preserve">مدير </w:t>
                  </w:r>
                  <w:r>
                    <w:rPr>
                      <w:rFonts w:hint="cs"/>
                      <w:b/>
                      <w:bCs/>
                      <w:rtl/>
                      <w:lang w:bidi="ar-DZ"/>
                    </w:rPr>
                    <w:t>الإنتاج</w:t>
                  </w:r>
                </w:p>
              </w:txbxContent>
            </v:textbox>
          </v:shape>
        </w:pict>
      </w:r>
      <w:r>
        <w:rPr>
          <w:rFonts w:ascii="Simplified Arabic" w:hAnsi="Simplified Arabic" w:cs="Simplified Arabic"/>
          <w:noProof/>
          <w:sz w:val="28"/>
          <w:szCs w:val="28"/>
          <w:rtl/>
        </w:rPr>
        <w:pict>
          <v:rect id="_x0000_s1063" style="position:absolute;left:0;text-align:left;margin-left:408.3pt;margin-top:1.9pt;width:91.5pt;height:24.75pt;z-index:251697152">
            <v:textbox>
              <w:txbxContent>
                <w:p w:rsidR="00BD4726" w:rsidRPr="0049648A" w:rsidRDefault="00BD4726" w:rsidP="0038160E">
                  <w:pPr>
                    <w:jc w:val="center"/>
                    <w:rPr>
                      <w:b/>
                      <w:bCs/>
                      <w:lang w:bidi="ar-DZ"/>
                    </w:rPr>
                  </w:pPr>
                  <w:r w:rsidRPr="0049648A">
                    <w:rPr>
                      <w:rFonts w:hint="cs"/>
                      <w:b/>
                      <w:bCs/>
                      <w:rtl/>
                      <w:lang w:bidi="ar-DZ"/>
                    </w:rPr>
                    <w:t>مدير المبيعات</w:t>
                  </w:r>
                </w:p>
              </w:txbxContent>
            </v:textbox>
          </v:rect>
        </w:pict>
      </w:r>
    </w:p>
    <w:p w:rsidR="0038160E" w:rsidRDefault="00096653" w:rsidP="0038160E">
      <w:pPr>
        <w:pStyle w:val="Notedefin"/>
        <w:bidi/>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pict>
          <v:shape id="_x0000_s1076" type="#_x0000_t32" style="position:absolute;left:0;text-align:left;margin-left:394.05pt;margin-top:9.15pt;width:0;height:15.75pt;z-index:251710464" o:connectortype="straight"/>
        </w:pict>
      </w:r>
      <w:r>
        <w:rPr>
          <w:rFonts w:ascii="Simplified Arabic" w:hAnsi="Simplified Arabic" w:cs="Simplified Arabic"/>
          <w:b/>
          <w:bCs/>
          <w:noProof/>
          <w:sz w:val="28"/>
          <w:szCs w:val="28"/>
          <w:rtl/>
        </w:rPr>
        <w:pict>
          <v:shape id="_x0000_s1075" type="#_x0000_t32" style="position:absolute;left:0;text-align:left;margin-left:231.3pt;margin-top:9.15pt;width:0;height:15.75pt;z-index:251709440" o:connectortype="straight"/>
        </w:pict>
      </w:r>
      <w:r>
        <w:rPr>
          <w:rFonts w:ascii="Simplified Arabic" w:hAnsi="Simplified Arabic" w:cs="Simplified Arabic"/>
          <w:b/>
          <w:bCs/>
          <w:noProof/>
          <w:sz w:val="28"/>
          <w:szCs w:val="28"/>
          <w:rtl/>
        </w:rPr>
        <w:pict>
          <v:shape id="_x0000_s1071" type="#_x0000_t32" style="position:absolute;left:0;text-align:left;margin-left:231.3pt;margin-top:9.15pt;width:162.75pt;height:0;z-index:251705344" o:connectortype="straight"/>
        </w:pict>
      </w:r>
    </w:p>
    <w:p w:rsidR="0038160E" w:rsidRDefault="00096653" w:rsidP="0038160E">
      <w:pPr>
        <w:pStyle w:val="Notedefin"/>
        <w:bidi/>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pict>
          <v:shape id="_x0000_s1074" type="#_x0000_t202" style="position:absolute;left:0;text-align:left;margin-left:193.05pt;margin-top:3.15pt;width:53.25pt;height:22.5pt;z-index:251708416">
            <v:textbox>
              <w:txbxContent>
                <w:p w:rsidR="00BD4726" w:rsidRPr="0038160E" w:rsidRDefault="00BD4726" w:rsidP="0038160E">
                  <w:pPr>
                    <w:jc w:val="center"/>
                    <w:rPr>
                      <w:b/>
                      <w:bCs/>
                      <w:lang w:bidi="ar-DZ"/>
                    </w:rPr>
                  </w:pPr>
                  <w:r w:rsidRPr="0038160E">
                    <w:rPr>
                      <w:rFonts w:hint="cs"/>
                      <w:b/>
                      <w:bCs/>
                      <w:rtl/>
                      <w:lang w:bidi="ar-DZ"/>
                    </w:rPr>
                    <w:t>الشراء</w:t>
                  </w:r>
                </w:p>
              </w:txbxContent>
            </v:textbox>
          </v:shape>
        </w:pict>
      </w:r>
      <w:r>
        <w:rPr>
          <w:rFonts w:ascii="Simplified Arabic" w:hAnsi="Simplified Arabic" w:cs="Simplified Arabic"/>
          <w:b/>
          <w:bCs/>
          <w:noProof/>
          <w:sz w:val="28"/>
          <w:szCs w:val="28"/>
          <w:rtl/>
        </w:rPr>
        <w:pict>
          <v:rect id="_x0000_s1072" style="position:absolute;left:0;text-align:left;margin-left:374.55pt;margin-top:3.15pt;width:55.5pt;height:24.75pt;z-index:251706368">
            <v:textbox>
              <w:txbxContent>
                <w:p w:rsidR="00BD4726" w:rsidRPr="0038160E" w:rsidRDefault="00BD4726" w:rsidP="0038160E">
                  <w:pPr>
                    <w:jc w:val="center"/>
                    <w:rPr>
                      <w:b/>
                      <w:bCs/>
                      <w:lang w:bidi="ar-DZ"/>
                    </w:rPr>
                  </w:pPr>
                  <w:r w:rsidRPr="0038160E">
                    <w:rPr>
                      <w:rFonts w:hint="cs"/>
                      <w:b/>
                      <w:bCs/>
                      <w:rtl/>
                      <w:lang w:bidi="ar-DZ"/>
                    </w:rPr>
                    <w:t>الصيانة</w:t>
                  </w:r>
                </w:p>
              </w:txbxContent>
            </v:textbox>
          </v:rect>
        </w:pict>
      </w:r>
      <w:r>
        <w:rPr>
          <w:rFonts w:ascii="Simplified Arabic" w:hAnsi="Simplified Arabic" w:cs="Simplified Arabic"/>
          <w:b/>
          <w:bCs/>
          <w:noProof/>
          <w:sz w:val="28"/>
          <w:szCs w:val="28"/>
          <w:rtl/>
        </w:rPr>
        <w:pict>
          <v:shape id="_x0000_s1073" type="#_x0000_t202" style="position:absolute;left:0;text-align:left;margin-left:283.8pt;margin-top:1.65pt;width:60pt;height:22.5pt;z-index:251707392">
            <v:textbox>
              <w:txbxContent>
                <w:p w:rsidR="00BD4726" w:rsidRPr="0038160E" w:rsidRDefault="00BD4726" w:rsidP="0038160E">
                  <w:pPr>
                    <w:jc w:val="center"/>
                    <w:rPr>
                      <w:b/>
                      <w:bCs/>
                      <w:lang w:bidi="ar-DZ"/>
                    </w:rPr>
                  </w:pPr>
                  <w:r w:rsidRPr="0038160E">
                    <w:rPr>
                      <w:rFonts w:hint="cs"/>
                      <w:b/>
                      <w:bCs/>
                      <w:rtl/>
                      <w:lang w:bidi="ar-DZ"/>
                    </w:rPr>
                    <w:t>الإنتاج</w:t>
                  </w:r>
                </w:p>
              </w:txbxContent>
            </v:textbox>
          </v:shape>
        </w:pict>
      </w:r>
    </w:p>
    <w:p w:rsidR="0038160E" w:rsidRDefault="0038160E" w:rsidP="0038160E">
      <w:pPr>
        <w:pStyle w:val="Notedefin"/>
        <w:bidi/>
        <w:rPr>
          <w:rFonts w:ascii="Simplified Arabic" w:hAnsi="Simplified Arabic" w:cs="Simplified Arabic"/>
          <w:b/>
          <w:bCs/>
          <w:sz w:val="28"/>
          <w:szCs w:val="28"/>
          <w:rtl/>
          <w:lang w:bidi="ar-DZ"/>
        </w:rPr>
      </w:pPr>
    </w:p>
    <w:p w:rsidR="0038160E" w:rsidRDefault="0038160E" w:rsidP="003B50CD">
      <w:pPr>
        <w:pStyle w:val="Notedefin"/>
        <w:bidi/>
        <w:jc w:val="center"/>
        <w:rPr>
          <w:rFonts w:ascii="Simplified Arabic" w:hAnsi="Simplified Arabic" w:cs="Simplified Arabic"/>
          <w:sz w:val="24"/>
          <w:szCs w:val="24"/>
          <w:rtl/>
          <w:lang w:bidi="ar-DZ"/>
        </w:rPr>
      </w:pPr>
      <w:r w:rsidRPr="0049648A">
        <w:rPr>
          <w:rFonts w:ascii="Simplified Arabic" w:hAnsi="Simplified Arabic" w:cs="Simplified Arabic" w:hint="cs"/>
          <w:b/>
          <w:bCs/>
          <w:sz w:val="28"/>
          <w:szCs w:val="28"/>
          <w:rtl/>
          <w:lang w:bidi="ar-DZ"/>
        </w:rPr>
        <w:t>المصدر</w:t>
      </w:r>
      <w:r>
        <w:rPr>
          <w:rFonts w:ascii="Simplified Arabic" w:hAnsi="Simplified Arabic" w:cs="Simplified Arabic" w:hint="cs"/>
          <w:sz w:val="28"/>
          <w:szCs w:val="28"/>
          <w:rtl/>
          <w:lang w:bidi="ar-DZ"/>
        </w:rPr>
        <w:t xml:space="preserve">: محمد الصيرفي، </w:t>
      </w:r>
      <w:r w:rsidRPr="00C65F72">
        <w:rPr>
          <w:rFonts w:ascii="Simplified Arabic" w:hAnsi="Simplified Arabic" w:cs="Simplified Arabic"/>
          <w:b/>
          <w:bCs/>
          <w:sz w:val="24"/>
          <w:szCs w:val="24"/>
          <w:u w:val="single"/>
          <w:rtl/>
          <w:lang w:bidi="ar-DZ"/>
        </w:rPr>
        <w:t>وظائف منظمات الأعمال</w:t>
      </w:r>
      <w:r w:rsidRPr="00C65F72">
        <w:rPr>
          <w:rFonts w:ascii="Simplified Arabic" w:hAnsi="Simplified Arabic" w:cs="Simplified Arabic"/>
          <w:sz w:val="24"/>
          <w:szCs w:val="24"/>
          <w:rtl/>
          <w:lang w:bidi="ar-DZ"/>
        </w:rPr>
        <w:t xml:space="preserve">، دار قنديل للنشر، عمان، 2010، ص </w:t>
      </w:r>
      <w:r w:rsidR="003B50CD">
        <w:rPr>
          <w:rFonts w:ascii="Simplified Arabic" w:hAnsi="Simplified Arabic" w:cs="Simplified Arabic" w:hint="cs"/>
          <w:sz w:val="24"/>
          <w:szCs w:val="24"/>
          <w:rtl/>
          <w:lang w:bidi="ar-DZ"/>
        </w:rPr>
        <w:t>200</w:t>
      </w:r>
      <w:r w:rsidRPr="00C65F72">
        <w:rPr>
          <w:rFonts w:ascii="Simplified Arabic" w:hAnsi="Simplified Arabic" w:cs="Simplified Arabic"/>
          <w:sz w:val="24"/>
          <w:szCs w:val="24"/>
          <w:rtl/>
          <w:lang w:bidi="ar-DZ"/>
        </w:rPr>
        <w:t>.</w:t>
      </w:r>
    </w:p>
    <w:p w:rsidR="0038160E" w:rsidRDefault="0038160E" w:rsidP="0038160E">
      <w:pPr>
        <w:pStyle w:val="Notedefin"/>
        <w:bidi/>
        <w:jc w:val="center"/>
        <w:rPr>
          <w:rFonts w:ascii="Simplified Arabic" w:hAnsi="Simplified Arabic" w:cs="Simplified Arabic"/>
          <w:sz w:val="24"/>
          <w:szCs w:val="24"/>
          <w:rtl/>
          <w:lang w:bidi="ar-DZ"/>
        </w:rPr>
      </w:pPr>
    </w:p>
    <w:p w:rsidR="0038160E" w:rsidRPr="0038160E" w:rsidRDefault="0038160E" w:rsidP="0038160E">
      <w:pPr>
        <w:pStyle w:val="Paragraphedeliste"/>
        <w:numPr>
          <w:ilvl w:val="0"/>
          <w:numId w:val="7"/>
        </w:num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تبعية </w:t>
      </w:r>
      <w:r w:rsidR="00B736B5">
        <w:rPr>
          <w:rFonts w:ascii="Simplified Arabic" w:hAnsi="Simplified Arabic" w:cs="Simplified Arabic" w:hint="cs"/>
          <w:b/>
          <w:bCs/>
          <w:sz w:val="28"/>
          <w:szCs w:val="28"/>
          <w:rtl/>
          <w:lang w:bidi="ar-DZ"/>
        </w:rPr>
        <w:t>إدارة</w:t>
      </w:r>
      <w:r>
        <w:rPr>
          <w:rFonts w:ascii="Simplified Arabic" w:hAnsi="Simplified Arabic" w:cs="Simplified Arabic" w:hint="cs"/>
          <w:b/>
          <w:bCs/>
          <w:sz w:val="28"/>
          <w:szCs w:val="28"/>
          <w:rtl/>
          <w:lang w:bidi="ar-DZ"/>
        </w:rPr>
        <w:t xml:space="preserve"> الشراء </w:t>
      </w:r>
      <w:r w:rsidR="00B736B5">
        <w:rPr>
          <w:rFonts w:ascii="Simplified Arabic" w:hAnsi="Simplified Arabic" w:cs="Simplified Arabic" w:hint="cs"/>
          <w:b/>
          <w:bCs/>
          <w:sz w:val="28"/>
          <w:szCs w:val="28"/>
          <w:rtl/>
          <w:lang w:bidi="ar-DZ"/>
        </w:rPr>
        <w:t>للإدارة</w:t>
      </w:r>
      <w:r>
        <w:rPr>
          <w:rFonts w:ascii="Simplified Arabic" w:hAnsi="Simplified Arabic" w:cs="Simplified Arabic" w:hint="cs"/>
          <w:b/>
          <w:bCs/>
          <w:sz w:val="28"/>
          <w:szCs w:val="28"/>
          <w:rtl/>
          <w:lang w:bidi="ar-DZ"/>
        </w:rPr>
        <w:t xml:space="preserve"> المالية</w:t>
      </w:r>
    </w:p>
    <w:p w:rsidR="0049648A" w:rsidRDefault="00B736B5" w:rsidP="0049648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ويحدث ذلك في المنشات التي تهتم اهتماما متزايدا بالنواحي المالية، حيث يتبع مدير الشراء المدير المالي ويقدم التقارير له مباشرة، ويوضح الشكل التالي ذلك:</w:t>
      </w:r>
    </w:p>
    <w:p w:rsidR="00B736B5" w:rsidRDefault="00B736B5" w:rsidP="00B736B5">
      <w:pPr>
        <w:bidi/>
        <w:jc w:val="center"/>
        <w:rPr>
          <w:rFonts w:ascii="Simplified Arabic" w:hAnsi="Simplified Arabic" w:cs="Simplified Arabic"/>
          <w:b/>
          <w:bCs/>
          <w:sz w:val="28"/>
          <w:szCs w:val="28"/>
          <w:rtl/>
          <w:lang w:bidi="ar-DZ"/>
        </w:rPr>
      </w:pPr>
      <w:r w:rsidRPr="0038160E">
        <w:rPr>
          <w:rFonts w:ascii="Simplified Arabic" w:hAnsi="Simplified Arabic" w:cs="Simplified Arabic" w:hint="cs"/>
          <w:b/>
          <w:bCs/>
          <w:sz w:val="28"/>
          <w:szCs w:val="28"/>
          <w:rtl/>
          <w:lang w:bidi="ar-DZ"/>
        </w:rPr>
        <w:t>الشكل رقم (</w:t>
      </w:r>
      <w:r>
        <w:rPr>
          <w:rFonts w:ascii="Simplified Arabic" w:hAnsi="Simplified Arabic" w:cs="Simplified Arabic" w:hint="cs"/>
          <w:b/>
          <w:bCs/>
          <w:sz w:val="28"/>
          <w:szCs w:val="28"/>
          <w:rtl/>
          <w:lang w:bidi="ar-DZ"/>
        </w:rPr>
        <w:t>05</w:t>
      </w:r>
      <w:r w:rsidRPr="0038160E">
        <w:rPr>
          <w:rFonts w:ascii="Simplified Arabic" w:hAnsi="Simplified Arabic" w:cs="Simplified Arabic" w:hint="cs"/>
          <w:b/>
          <w:bCs/>
          <w:sz w:val="28"/>
          <w:szCs w:val="28"/>
          <w:rtl/>
          <w:lang w:bidi="ar-DZ"/>
        </w:rPr>
        <w:t>): تبعية إدارة الشراء ل</w:t>
      </w:r>
      <w:r>
        <w:rPr>
          <w:rFonts w:ascii="Simplified Arabic" w:hAnsi="Simplified Arabic" w:cs="Simplified Arabic" w:hint="cs"/>
          <w:b/>
          <w:bCs/>
          <w:sz w:val="28"/>
          <w:szCs w:val="28"/>
          <w:rtl/>
          <w:lang w:bidi="ar-DZ"/>
        </w:rPr>
        <w:t>ل</w:t>
      </w:r>
      <w:r w:rsidRPr="0038160E">
        <w:rPr>
          <w:rFonts w:ascii="Simplified Arabic" w:hAnsi="Simplified Arabic" w:cs="Simplified Arabic" w:hint="cs"/>
          <w:b/>
          <w:bCs/>
          <w:sz w:val="28"/>
          <w:szCs w:val="28"/>
          <w:rtl/>
          <w:lang w:bidi="ar-DZ"/>
        </w:rPr>
        <w:t xml:space="preserve">إدارة </w:t>
      </w:r>
      <w:r>
        <w:rPr>
          <w:rFonts w:ascii="Simplified Arabic" w:hAnsi="Simplified Arabic" w:cs="Simplified Arabic" w:hint="cs"/>
          <w:b/>
          <w:bCs/>
          <w:sz w:val="28"/>
          <w:szCs w:val="28"/>
          <w:rtl/>
          <w:lang w:bidi="ar-DZ"/>
        </w:rPr>
        <w:t>المالية</w:t>
      </w:r>
    </w:p>
    <w:p w:rsidR="00B736B5" w:rsidRDefault="00096653" w:rsidP="00B736B5">
      <w:pPr>
        <w:tabs>
          <w:tab w:val="left" w:pos="4343"/>
        </w:tabs>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78" type="#_x0000_t32" style="position:absolute;left:0;text-align:left;margin-left:250.05pt;margin-top:32.5pt;width:0;height:26.25pt;z-index:251713536" o:connectortype="straight"/>
        </w:pict>
      </w:r>
      <w:r>
        <w:rPr>
          <w:rFonts w:ascii="Simplified Arabic" w:hAnsi="Simplified Arabic" w:cs="Simplified Arabic"/>
          <w:noProof/>
          <w:sz w:val="28"/>
          <w:szCs w:val="28"/>
          <w:rtl/>
        </w:rPr>
        <w:pict>
          <v:rect id="_x0000_s1077" style="position:absolute;left:0;text-align:left;margin-left:189.3pt;margin-top:4pt;width:115.5pt;height:28.5pt;z-index:251712512">
            <v:textbox>
              <w:txbxContent>
                <w:p w:rsidR="00BD4726" w:rsidRPr="0049648A" w:rsidRDefault="00BD4726" w:rsidP="00B736B5">
                  <w:pPr>
                    <w:jc w:val="center"/>
                    <w:rPr>
                      <w:b/>
                      <w:bCs/>
                      <w:sz w:val="24"/>
                      <w:szCs w:val="24"/>
                      <w:lang w:bidi="ar-DZ"/>
                    </w:rPr>
                  </w:pPr>
                  <w:r w:rsidRPr="0049648A">
                    <w:rPr>
                      <w:rFonts w:hint="cs"/>
                      <w:b/>
                      <w:bCs/>
                      <w:sz w:val="24"/>
                      <w:szCs w:val="24"/>
                      <w:rtl/>
                      <w:lang w:bidi="ar-DZ"/>
                    </w:rPr>
                    <w:t>المدير العام</w:t>
                  </w:r>
                </w:p>
              </w:txbxContent>
            </v:textbox>
          </v:rect>
        </w:pict>
      </w:r>
      <w:r w:rsidR="00B736B5">
        <w:rPr>
          <w:rFonts w:ascii="Simplified Arabic" w:hAnsi="Simplified Arabic" w:cs="Simplified Arabic"/>
          <w:sz w:val="28"/>
          <w:szCs w:val="28"/>
          <w:rtl/>
          <w:lang w:bidi="ar-DZ"/>
        </w:rPr>
        <w:tab/>
      </w:r>
    </w:p>
    <w:p w:rsidR="00B736B5" w:rsidRDefault="00096653" w:rsidP="00B736B5">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87" type="#_x0000_t32" style="position:absolute;left:0;text-align:left;margin-left:314.55pt;margin-top:22.1pt;width:0;height:16.5pt;z-index:251722752" o:connectortype="straight"/>
        </w:pict>
      </w:r>
      <w:r>
        <w:rPr>
          <w:rFonts w:ascii="Simplified Arabic" w:hAnsi="Simplified Arabic" w:cs="Simplified Arabic"/>
          <w:noProof/>
          <w:sz w:val="28"/>
          <w:szCs w:val="28"/>
          <w:rtl/>
        </w:rPr>
        <w:pict>
          <v:shape id="_x0000_s1086" type="#_x0000_t32" style="position:absolute;left:0;text-align:left;margin-left:169.05pt;margin-top:22.1pt;width:0;height:16.5pt;z-index:251721728" o:connectortype="straight"/>
        </w:pict>
      </w:r>
      <w:r>
        <w:rPr>
          <w:rFonts w:ascii="Simplified Arabic" w:hAnsi="Simplified Arabic" w:cs="Simplified Arabic"/>
          <w:noProof/>
          <w:sz w:val="28"/>
          <w:szCs w:val="28"/>
          <w:rtl/>
        </w:rPr>
        <w:pict>
          <v:shape id="_x0000_s1085" type="#_x0000_t32" style="position:absolute;left:0;text-align:left;margin-left:37.8pt;margin-top:22.1pt;width:0;height:16.5pt;z-index:251720704" o:connectortype="straight"/>
        </w:pict>
      </w:r>
      <w:r>
        <w:rPr>
          <w:rFonts w:ascii="Simplified Arabic" w:hAnsi="Simplified Arabic" w:cs="Simplified Arabic"/>
          <w:noProof/>
          <w:sz w:val="28"/>
          <w:szCs w:val="28"/>
          <w:rtl/>
        </w:rPr>
        <w:pict>
          <v:shape id="_x0000_s1079" type="#_x0000_t32" style="position:absolute;left:0;text-align:left;margin-left:37.8pt;margin-top:22.1pt;width:408pt;height:0;flip:x;z-index:251714560" o:connectortype="straight"/>
        </w:pict>
      </w:r>
      <w:r>
        <w:rPr>
          <w:rFonts w:ascii="Simplified Arabic" w:hAnsi="Simplified Arabic" w:cs="Simplified Arabic"/>
          <w:noProof/>
          <w:sz w:val="28"/>
          <w:szCs w:val="28"/>
          <w:rtl/>
        </w:rPr>
        <w:pict>
          <v:shape id="_x0000_s1080" type="#_x0000_t32" style="position:absolute;left:0;text-align:left;margin-left:445.8pt;margin-top:22.1pt;width:0;height:16.5pt;z-index:251715584" o:connectortype="straight"/>
        </w:pict>
      </w:r>
    </w:p>
    <w:p w:rsidR="00B736B5" w:rsidRDefault="00096653" w:rsidP="00B736B5">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82" type="#_x0000_t202" style="position:absolute;left:0;text-align:left;margin-left:261.3pt;margin-top:1.9pt;width:92.25pt;height:24.75pt;z-index:251717632">
            <v:textbox>
              <w:txbxContent>
                <w:p w:rsidR="00BD4726" w:rsidRPr="0049648A" w:rsidRDefault="00BD4726" w:rsidP="00B736B5">
                  <w:pPr>
                    <w:jc w:val="center"/>
                    <w:rPr>
                      <w:b/>
                      <w:bCs/>
                      <w:lang w:bidi="ar-DZ"/>
                    </w:rPr>
                  </w:pPr>
                  <w:r w:rsidRPr="0049648A">
                    <w:rPr>
                      <w:rFonts w:hint="cs"/>
                      <w:b/>
                      <w:bCs/>
                      <w:rtl/>
                      <w:lang w:bidi="ar-DZ"/>
                    </w:rPr>
                    <w:t xml:space="preserve">مدير </w:t>
                  </w:r>
                  <w:r>
                    <w:rPr>
                      <w:rFonts w:hint="cs"/>
                      <w:b/>
                      <w:bCs/>
                      <w:rtl/>
                      <w:lang w:bidi="ar-DZ"/>
                    </w:rPr>
                    <w:t>الشؤون المالية</w:t>
                  </w:r>
                </w:p>
              </w:txbxContent>
            </v:textbox>
          </v:shape>
        </w:pict>
      </w:r>
      <w:r>
        <w:rPr>
          <w:rFonts w:ascii="Simplified Arabic" w:hAnsi="Simplified Arabic" w:cs="Simplified Arabic"/>
          <w:noProof/>
          <w:sz w:val="28"/>
          <w:szCs w:val="28"/>
          <w:rtl/>
        </w:rPr>
        <w:pict>
          <v:shape id="_x0000_s1088" type="#_x0000_t32" style="position:absolute;left:0;text-align:left;margin-left:314.55pt;margin-top:26.65pt;width:0;height:34.95pt;z-index:251723776" o:connectortype="straight"/>
        </w:pict>
      </w:r>
      <w:r>
        <w:rPr>
          <w:rFonts w:ascii="Simplified Arabic" w:hAnsi="Simplified Arabic" w:cs="Simplified Arabic"/>
          <w:noProof/>
          <w:sz w:val="28"/>
          <w:szCs w:val="28"/>
          <w:rtl/>
        </w:rPr>
        <w:pict>
          <v:shape id="_x0000_s1084" type="#_x0000_t202" style="position:absolute;left:0;text-align:left;margin-left:1.05pt;margin-top:1.9pt;width:92.25pt;height:24.75pt;z-index:251719680">
            <v:textbox>
              <w:txbxContent>
                <w:p w:rsidR="00BD4726" w:rsidRPr="0049648A" w:rsidRDefault="00BD4726" w:rsidP="00B736B5">
                  <w:pPr>
                    <w:jc w:val="center"/>
                    <w:rPr>
                      <w:b/>
                      <w:bCs/>
                      <w:lang w:bidi="ar-DZ"/>
                    </w:rPr>
                  </w:pPr>
                  <w:r w:rsidRPr="0049648A">
                    <w:rPr>
                      <w:rFonts w:hint="cs"/>
                      <w:b/>
                      <w:bCs/>
                      <w:rtl/>
                      <w:lang w:bidi="ar-DZ"/>
                    </w:rPr>
                    <w:t xml:space="preserve">مدير </w:t>
                  </w:r>
                  <w:r>
                    <w:rPr>
                      <w:rFonts w:hint="cs"/>
                      <w:b/>
                      <w:bCs/>
                      <w:rtl/>
                      <w:lang w:bidi="ar-DZ"/>
                    </w:rPr>
                    <w:t>الأفراد</w:t>
                  </w:r>
                </w:p>
              </w:txbxContent>
            </v:textbox>
          </v:shape>
        </w:pict>
      </w:r>
      <w:r>
        <w:rPr>
          <w:rFonts w:ascii="Simplified Arabic" w:hAnsi="Simplified Arabic" w:cs="Simplified Arabic"/>
          <w:noProof/>
          <w:sz w:val="28"/>
          <w:szCs w:val="28"/>
          <w:rtl/>
        </w:rPr>
        <w:pict>
          <v:shape id="_x0000_s1083" type="#_x0000_t202" style="position:absolute;left:0;text-align:left;margin-left:135.3pt;margin-top:1.9pt;width:66pt;height:24.75pt;z-index:251718656">
            <v:textbox>
              <w:txbxContent>
                <w:p w:rsidR="00BD4726" w:rsidRDefault="00BD4726" w:rsidP="00B736B5">
                  <w:pPr>
                    <w:jc w:val="center"/>
                    <w:rPr>
                      <w:lang w:bidi="ar-DZ"/>
                    </w:rPr>
                  </w:pPr>
                  <w:r w:rsidRPr="0049648A">
                    <w:rPr>
                      <w:rFonts w:hint="cs"/>
                      <w:b/>
                      <w:bCs/>
                      <w:rtl/>
                      <w:lang w:bidi="ar-DZ"/>
                    </w:rPr>
                    <w:t>مدير</w:t>
                  </w:r>
                  <w:r>
                    <w:rPr>
                      <w:rFonts w:hint="cs"/>
                      <w:rtl/>
                      <w:lang w:bidi="ar-DZ"/>
                    </w:rPr>
                    <w:t xml:space="preserve"> </w:t>
                  </w:r>
                  <w:r>
                    <w:rPr>
                      <w:rFonts w:hint="cs"/>
                      <w:b/>
                      <w:bCs/>
                      <w:rtl/>
                      <w:lang w:bidi="ar-DZ"/>
                    </w:rPr>
                    <w:t>المبيعات</w:t>
                  </w:r>
                </w:p>
              </w:txbxContent>
            </v:textbox>
          </v:shape>
        </w:pict>
      </w:r>
      <w:r>
        <w:rPr>
          <w:rFonts w:ascii="Simplified Arabic" w:hAnsi="Simplified Arabic" w:cs="Simplified Arabic"/>
          <w:noProof/>
          <w:sz w:val="28"/>
          <w:szCs w:val="28"/>
          <w:rtl/>
        </w:rPr>
        <w:pict>
          <v:rect id="_x0000_s1081" style="position:absolute;left:0;text-align:left;margin-left:408.3pt;margin-top:1.9pt;width:91.5pt;height:24.75pt;z-index:251716608">
            <v:textbox>
              <w:txbxContent>
                <w:p w:rsidR="00BD4726" w:rsidRPr="0049648A" w:rsidRDefault="00BD4726" w:rsidP="00B736B5">
                  <w:pPr>
                    <w:jc w:val="center"/>
                    <w:rPr>
                      <w:b/>
                      <w:bCs/>
                      <w:lang w:bidi="ar-DZ"/>
                    </w:rPr>
                  </w:pPr>
                  <w:r w:rsidRPr="0049648A">
                    <w:rPr>
                      <w:rFonts w:hint="cs"/>
                      <w:b/>
                      <w:bCs/>
                      <w:rtl/>
                      <w:lang w:bidi="ar-DZ"/>
                    </w:rPr>
                    <w:t xml:space="preserve">مدير </w:t>
                  </w:r>
                  <w:r>
                    <w:rPr>
                      <w:rFonts w:hint="cs"/>
                      <w:b/>
                      <w:bCs/>
                      <w:rtl/>
                      <w:lang w:bidi="ar-DZ"/>
                    </w:rPr>
                    <w:t>الإنتاج</w:t>
                  </w:r>
                </w:p>
              </w:txbxContent>
            </v:textbox>
          </v:rect>
        </w:pict>
      </w:r>
    </w:p>
    <w:p w:rsidR="00B736B5" w:rsidRDefault="00096653" w:rsidP="00B736B5">
      <w:pPr>
        <w:pStyle w:val="Notedefin"/>
        <w:bidi/>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pict>
          <v:shape id="_x0000_s1094" type="#_x0000_t32" style="position:absolute;left:0;text-align:left;margin-left:394.05pt;margin-top:9.15pt;width:0;height:15.75pt;z-index:251729920" o:connectortype="straight"/>
        </w:pict>
      </w:r>
      <w:r>
        <w:rPr>
          <w:rFonts w:ascii="Simplified Arabic" w:hAnsi="Simplified Arabic" w:cs="Simplified Arabic"/>
          <w:b/>
          <w:bCs/>
          <w:noProof/>
          <w:sz w:val="28"/>
          <w:szCs w:val="28"/>
          <w:rtl/>
        </w:rPr>
        <w:pict>
          <v:shape id="_x0000_s1093" type="#_x0000_t32" style="position:absolute;left:0;text-align:left;margin-left:231.3pt;margin-top:9.15pt;width:0;height:15.75pt;z-index:251728896" o:connectortype="straight"/>
        </w:pict>
      </w:r>
      <w:r>
        <w:rPr>
          <w:rFonts w:ascii="Simplified Arabic" w:hAnsi="Simplified Arabic" w:cs="Simplified Arabic"/>
          <w:b/>
          <w:bCs/>
          <w:noProof/>
          <w:sz w:val="28"/>
          <w:szCs w:val="28"/>
          <w:rtl/>
        </w:rPr>
        <w:pict>
          <v:shape id="_x0000_s1089" type="#_x0000_t32" style="position:absolute;left:0;text-align:left;margin-left:231.3pt;margin-top:9.15pt;width:162.75pt;height:0;z-index:251724800" o:connectortype="straight"/>
        </w:pict>
      </w:r>
    </w:p>
    <w:p w:rsidR="00B736B5" w:rsidRDefault="00096653" w:rsidP="00B736B5">
      <w:pPr>
        <w:pStyle w:val="Notedefin"/>
        <w:bidi/>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pict>
          <v:shape id="_x0000_s1092" type="#_x0000_t202" style="position:absolute;left:0;text-align:left;margin-left:177.3pt;margin-top:3.15pt;width:69pt;height:22.5pt;z-index:251727872">
            <v:textbox>
              <w:txbxContent>
                <w:p w:rsidR="00BD4726" w:rsidRPr="0038160E" w:rsidRDefault="00BD4726" w:rsidP="00B736B5">
                  <w:pPr>
                    <w:jc w:val="center"/>
                    <w:rPr>
                      <w:b/>
                      <w:bCs/>
                      <w:lang w:bidi="ar-DZ"/>
                    </w:rPr>
                  </w:pPr>
                  <w:r>
                    <w:rPr>
                      <w:rFonts w:hint="cs"/>
                      <w:b/>
                      <w:bCs/>
                      <w:rtl/>
                      <w:lang w:bidi="ar-DZ"/>
                    </w:rPr>
                    <w:t>قسم التدقيق</w:t>
                  </w:r>
                </w:p>
              </w:txbxContent>
            </v:textbox>
          </v:shape>
        </w:pict>
      </w:r>
      <w:r>
        <w:rPr>
          <w:rFonts w:ascii="Simplified Arabic" w:hAnsi="Simplified Arabic" w:cs="Simplified Arabic"/>
          <w:b/>
          <w:bCs/>
          <w:noProof/>
          <w:sz w:val="28"/>
          <w:szCs w:val="28"/>
          <w:rtl/>
        </w:rPr>
        <w:pict>
          <v:rect id="_x0000_s1090" style="position:absolute;left:0;text-align:left;margin-left:374.55pt;margin-top:3.15pt;width:64.5pt;height:24.75pt;z-index:251725824">
            <v:textbox>
              <w:txbxContent>
                <w:p w:rsidR="00BD4726" w:rsidRPr="0038160E" w:rsidRDefault="00BD4726" w:rsidP="00B736B5">
                  <w:pPr>
                    <w:jc w:val="center"/>
                    <w:rPr>
                      <w:b/>
                      <w:bCs/>
                      <w:lang w:bidi="ar-DZ"/>
                    </w:rPr>
                  </w:pPr>
                  <w:r>
                    <w:rPr>
                      <w:rFonts w:hint="cs"/>
                      <w:b/>
                      <w:bCs/>
                      <w:rtl/>
                      <w:lang w:bidi="ar-DZ"/>
                    </w:rPr>
                    <w:t>قسم المرتبات و</w:t>
                  </w:r>
                </w:p>
              </w:txbxContent>
            </v:textbox>
          </v:rect>
        </w:pict>
      </w:r>
      <w:r>
        <w:rPr>
          <w:rFonts w:ascii="Simplified Arabic" w:hAnsi="Simplified Arabic" w:cs="Simplified Arabic"/>
          <w:b/>
          <w:bCs/>
          <w:noProof/>
          <w:sz w:val="28"/>
          <w:szCs w:val="28"/>
          <w:rtl/>
        </w:rPr>
        <w:pict>
          <v:shape id="_x0000_s1091" type="#_x0000_t202" style="position:absolute;left:0;text-align:left;margin-left:283.8pt;margin-top:1.65pt;width:60pt;height:22.5pt;z-index:251726848">
            <v:textbox>
              <w:txbxContent>
                <w:p w:rsidR="00BD4726" w:rsidRPr="0038160E" w:rsidRDefault="00BD4726" w:rsidP="00B736B5">
                  <w:pPr>
                    <w:jc w:val="center"/>
                    <w:rPr>
                      <w:b/>
                      <w:bCs/>
                      <w:lang w:bidi="ar-DZ"/>
                    </w:rPr>
                  </w:pPr>
                  <w:r>
                    <w:rPr>
                      <w:rFonts w:hint="cs"/>
                      <w:b/>
                      <w:bCs/>
                      <w:rtl/>
                      <w:lang w:bidi="ar-DZ"/>
                    </w:rPr>
                    <w:t>قسم المواد</w:t>
                  </w:r>
                </w:p>
              </w:txbxContent>
            </v:textbox>
          </v:shape>
        </w:pict>
      </w:r>
    </w:p>
    <w:p w:rsidR="00B736B5" w:rsidRDefault="00B736B5" w:rsidP="00B736B5">
      <w:pPr>
        <w:pStyle w:val="Notedefin"/>
        <w:bidi/>
        <w:rPr>
          <w:rFonts w:ascii="Simplified Arabic" w:hAnsi="Simplified Arabic" w:cs="Simplified Arabic"/>
          <w:b/>
          <w:bCs/>
          <w:sz w:val="28"/>
          <w:szCs w:val="28"/>
          <w:rtl/>
          <w:lang w:bidi="ar-DZ"/>
        </w:rPr>
      </w:pPr>
    </w:p>
    <w:p w:rsidR="00B736B5" w:rsidRDefault="00B736B5" w:rsidP="003B50CD">
      <w:pPr>
        <w:pStyle w:val="Notedefin"/>
        <w:bidi/>
        <w:jc w:val="center"/>
        <w:rPr>
          <w:rFonts w:ascii="Simplified Arabic" w:hAnsi="Simplified Arabic" w:cs="Simplified Arabic"/>
          <w:sz w:val="24"/>
          <w:szCs w:val="24"/>
          <w:rtl/>
          <w:lang w:bidi="ar-DZ"/>
        </w:rPr>
      </w:pPr>
      <w:r w:rsidRPr="0049648A">
        <w:rPr>
          <w:rFonts w:ascii="Simplified Arabic" w:hAnsi="Simplified Arabic" w:cs="Simplified Arabic" w:hint="cs"/>
          <w:b/>
          <w:bCs/>
          <w:sz w:val="28"/>
          <w:szCs w:val="28"/>
          <w:rtl/>
          <w:lang w:bidi="ar-DZ"/>
        </w:rPr>
        <w:t>المصدر</w:t>
      </w:r>
      <w:r>
        <w:rPr>
          <w:rFonts w:ascii="Simplified Arabic" w:hAnsi="Simplified Arabic" w:cs="Simplified Arabic" w:hint="cs"/>
          <w:sz w:val="28"/>
          <w:szCs w:val="28"/>
          <w:rtl/>
          <w:lang w:bidi="ar-DZ"/>
        </w:rPr>
        <w:t xml:space="preserve">: محمد الصيرفي، </w:t>
      </w:r>
      <w:r w:rsidRPr="00C65F72">
        <w:rPr>
          <w:rFonts w:ascii="Simplified Arabic" w:hAnsi="Simplified Arabic" w:cs="Simplified Arabic"/>
          <w:b/>
          <w:bCs/>
          <w:sz w:val="24"/>
          <w:szCs w:val="24"/>
          <w:u w:val="single"/>
          <w:rtl/>
          <w:lang w:bidi="ar-DZ"/>
        </w:rPr>
        <w:t>وظائف منظمات الأعمال</w:t>
      </w:r>
      <w:r w:rsidRPr="00C65F72">
        <w:rPr>
          <w:rFonts w:ascii="Simplified Arabic" w:hAnsi="Simplified Arabic" w:cs="Simplified Arabic"/>
          <w:sz w:val="24"/>
          <w:szCs w:val="24"/>
          <w:rtl/>
          <w:lang w:bidi="ar-DZ"/>
        </w:rPr>
        <w:t xml:space="preserve">، دار قنديل للنشر، عمان، 2010، ص </w:t>
      </w:r>
      <w:r w:rsidR="003B50CD">
        <w:rPr>
          <w:rFonts w:ascii="Simplified Arabic" w:hAnsi="Simplified Arabic" w:cs="Simplified Arabic" w:hint="cs"/>
          <w:sz w:val="24"/>
          <w:szCs w:val="24"/>
          <w:rtl/>
          <w:lang w:bidi="ar-DZ"/>
        </w:rPr>
        <w:t>200</w:t>
      </w:r>
      <w:r w:rsidRPr="00C65F72">
        <w:rPr>
          <w:rFonts w:ascii="Simplified Arabic" w:hAnsi="Simplified Arabic" w:cs="Simplified Arabic"/>
          <w:sz w:val="24"/>
          <w:szCs w:val="24"/>
          <w:rtl/>
          <w:lang w:bidi="ar-DZ"/>
        </w:rPr>
        <w:t>.</w:t>
      </w:r>
    </w:p>
    <w:p w:rsidR="0049648A" w:rsidRPr="001463AF" w:rsidRDefault="003B50CD" w:rsidP="003B50CD">
      <w:pPr>
        <w:pStyle w:val="Paragraphedeliste"/>
        <w:numPr>
          <w:ilvl w:val="0"/>
          <w:numId w:val="1"/>
        </w:numPr>
        <w:bidi/>
        <w:rPr>
          <w:rFonts w:ascii="Simplified Arabic" w:hAnsi="Simplified Arabic" w:cs="Simplified Arabic"/>
          <w:b/>
          <w:bCs/>
          <w:sz w:val="28"/>
          <w:szCs w:val="28"/>
          <w:rtl/>
          <w:lang w:bidi="ar-DZ"/>
        </w:rPr>
      </w:pPr>
      <w:r w:rsidRPr="001463AF">
        <w:rPr>
          <w:rFonts w:ascii="Simplified Arabic" w:hAnsi="Simplified Arabic" w:cs="Simplified Arabic" w:hint="cs"/>
          <w:b/>
          <w:bCs/>
          <w:sz w:val="28"/>
          <w:szCs w:val="28"/>
          <w:rtl/>
          <w:lang w:bidi="ar-DZ"/>
        </w:rPr>
        <w:lastRenderedPageBreak/>
        <w:t>الرقابة في وظيفة الشراء</w:t>
      </w:r>
    </w:p>
    <w:p w:rsidR="00BF1D02" w:rsidRDefault="00BF1D02" w:rsidP="00BF1D02">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7420B">
        <w:rPr>
          <w:rFonts w:ascii="Simplified Arabic" w:hAnsi="Simplified Arabic" w:cs="Simplified Arabic" w:hint="cs"/>
          <w:sz w:val="28"/>
          <w:szCs w:val="28"/>
          <w:rtl/>
          <w:lang w:bidi="ar-DZ"/>
        </w:rPr>
        <w:t>يمكن القول بان عملية الرقابة عي عملية التأكد المستمر من سير العمليات وفق الخطة الموضوعة ليسهل إجراءات التعديل والتصحيح الفوري عند حدوث أي انحراف عن الخطة، وعليه فان الرقابة على المشتريات تتم من قبل إدارة الشراء في المقام الأول، حيث يتم مطابقة المواد مع المواصفات ويساعد إدارة الشراء الأقسام الفنية المتخصصة في المنظمة.</w:t>
      </w:r>
      <w:r>
        <w:rPr>
          <w:rFonts w:ascii="Simplified Arabic" w:hAnsi="Simplified Arabic" w:cs="Simplified Arabic" w:hint="cs"/>
          <w:sz w:val="28"/>
          <w:szCs w:val="28"/>
          <w:rtl/>
          <w:lang w:bidi="ar-DZ"/>
        </w:rPr>
        <w:t xml:space="preserve"> والرقابة تتم وفق مراحل إلى أن تصل حالة المطابقة عند استلام البضائع والمواد. وهناك رقابة مالية أيضا على فواتير الشراء ويتم ذلك من قبل إدارة الشراء والدائرة المالية ومدقق الحسابات.</w:t>
      </w:r>
      <w:r>
        <w:rPr>
          <w:rStyle w:val="Appeldenotedefin"/>
          <w:rFonts w:ascii="Simplified Arabic" w:hAnsi="Simplified Arabic" w:cs="Simplified Arabic"/>
          <w:sz w:val="28"/>
          <w:szCs w:val="28"/>
          <w:rtl/>
          <w:lang w:bidi="ar-DZ"/>
        </w:rPr>
        <w:endnoteReference w:id="10"/>
      </w:r>
    </w:p>
    <w:p w:rsidR="00EF3CB4" w:rsidRDefault="00EF3CB4" w:rsidP="00EF3CB4">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ان هناك العديد من المعايير التي يمكن من خلالها الوقوف على مدى قدرة وظيفة الشراء على تحقيق الاهداف التي وجدت من اجلها، نذكر منها:</w:t>
      </w:r>
    </w:p>
    <w:p w:rsidR="00EF3CB4" w:rsidRDefault="008F5B79" w:rsidP="008F5B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عدد مرات أوامر الشراء العاجلة (الشراء الطارئ).</w:t>
      </w:r>
    </w:p>
    <w:p w:rsidR="008F5B79" w:rsidRDefault="008F5B79" w:rsidP="008F5B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عدد مرات توقف العملية الإنتاجية نتيجة تأخر وصول الطلبية.</w:t>
      </w:r>
    </w:p>
    <w:p w:rsidR="008F5B79" w:rsidRDefault="008F5B79" w:rsidP="008F5B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نسبة العيوب في الطلبية المشتراة.</w:t>
      </w:r>
    </w:p>
    <w:p w:rsidR="008F5B79" w:rsidRDefault="008F5B79" w:rsidP="008F5B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فترة تأخر استلام الطلبية.</w:t>
      </w:r>
    </w:p>
    <w:p w:rsidR="008F5B79" w:rsidRDefault="008F5B79" w:rsidP="008F5B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أسعار شراء المنظمة بأسعار شراء المنافسين.</w:t>
      </w:r>
    </w:p>
    <w:p w:rsidR="00E44A4E" w:rsidRDefault="00E44A4E" w:rsidP="00E44A4E">
      <w:pPr>
        <w:bidi/>
        <w:jc w:val="both"/>
        <w:rPr>
          <w:rFonts w:ascii="Simplified Arabic" w:hAnsi="Simplified Arabic" w:cs="Simplified Arabic"/>
          <w:sz w:val="28"/>
          <w:szCs w:val="28"/>
          <w:rtl/>
          <w:lang w:bidi="ar-DZ"/>
        </w:rPr>
      </w:pPr>
    </w:p>
    <w:p w:rsidR="008F5B79" w:rsidRPr="006707F1" w:rsidRDefault="00E44A4E" w:rsidP="006707F1">
      <w:pPr>
        <w:pStyle w:val="Paragraphedeliste"/>
        <w:numPr>
          <w:ilvl w:val="0"/>
          <w:numId w:val="1"/>
        </w:numPr>
        <w:bidi/>
        <w:jc w:val="both"/>
        <w:rPr>
          <w:rFonts w:ascii="Simplified Arabic" w:hAnsi="Simplified Arabic" w:cs="Simplified Arabic"/>
          <w:b/>
          <w:bCs/>
          <w:sz w:val="28"/>
          <w:szCs w:val="28"/>
          <w:rtl/>
          <w:lang w:bidi="ar-DZ"/>
        </w:rPr>
      </w:pPr>
      <w:r w:rsidRPr="006707F1">
        <w:rPr>
          <w:rFonts w:ascii="Simplified Arabic" w:hAnsi="Simplified Arabic" w:cs="Simplified Arabic" w:hint="cs"/>
          <w:b/>
          <w:bCs/>
          <w:sz w:val="28"/>
          <w:szCs w:val="28"/>
          <w:rtl/>
          <w:lang w:bidi="ar-DZ"/>
        </w:rPr>
        <w:t>علاقة وظيفة (إدارة) الشراء بالوظائف الأخرى</w:t>
      </w:r>
      <w:r w:rsidR="006707F1">
        <w:rPr>
          <w:rFonts w:ascii="Simplified Arabic" w:hAnsi="Simplified Arabic" w:cs="Simplified Arabic" w:hint="cs"/>
          <w:b/>
          <w:bCs/>
          <w:sz w:val="28"/>
          <w:szCs w:val="28"/>
          <w:rtl/>
          <w:lang w:bidi="ar-DZ"/>
        </w:rPr>
        <w:t>:</w:t>
      </w:r>
    </w:p>
    <w:p w:rsidR="006707F1" w:rsidRPr="00BC12C4" w:rsidRDefault="00BC12C4" w:rsidP="00BC12C4">
      <w:pPr>
        <w:bidi/>
        <w:ind w:firstLine="708"/>
        <w:jc w:val="both"/>
        <w:rPr>
          <w:rFonts w:ascii="Simplified Arabic" w:hAnsi="Simplified Arabic" w:cs="Simplified Arabic"/>
          <w:sz w:val="28"/>
          <w:szCs w:val="28"/>
          <w:rtl/>
          <w:lang w:bidi="ar-DZ"/>
        </w:rPr>
      </w:pPr>
      <w:r w:rsidRPr="00BC12C4">
        <w:rPr>
          <w:rFonts w:ascii="Simplified Arabic" w:hAnsi="Simplified Arabic" w:cs="Simplified Arabic" w:hint="cs"/>
          <w:sz w:val="28"/>
          <w:szCs w:val="28"/>
          <w:rtl/>
          <w:lang w:bidi="ar-DZ"/>
        </w:rPr>
        <w:t>ترتبط</w:t>
      </w:r>
      <w:r w:rsidR="006707F1" w:rsidRPr="00BC12C4">
        <w:rPr>
          <w:rFonts w:ascii="Simplified Arabic" w:hAnsi="Simplified Arabic" w:cs="Simplified Arabic" w:hint="cs"/>
          <w:sz w:val="28"/>
          <w:szCs w:val="28"/>
          <w:rtl/>
          <w:lang w:bidi="ar-DZ"/>
        </w:rPr>
        <w:t xml:space="preserve"> وظيفة الشراء </w:t>
      </w:r>
      <w:r w:rsidRPr="00BC12C4">
        <w:rPr>
          <w:rFonts w:ascii="Simplified Arabic" w:hAnsi="Simplified Arabic" w:cs="Simplified Arabic" w:hint="cs"/>
          <w:sz w:val="28"/>
          <w:szCs w:val="28"/>
          <w:rtl/>
          <w:lang w:bidi="ar-DZ"/>
        </w:rPr>
        <w:t xml:space="preserve">ارتبطا وثيقا بوظائف المؤسسة الأخرى، حيث أن هناك </w:t>
      </w:r>
      <w:r w:rsidR="006707F1" w:rsidRPr="00BC12C4">
        <w:rPr>
          <w:rFonts w:ascii="Simplified Arabic" w:hAnsi="Simplified Arabic" w:cs="Simplified Arabic" w:hint="cs"/>
          <w:sz w:val="28"/>
          <w:szCs w:val="28"/>
          <w:rtl/>
          <w:lang w:bidi="ar-DZ"/>
        </w:rPr>
        <w:t>علاقة تر</w:t>
      </w:r>
      <w:r w:rsidRPr="00BC12C4">
        <w:rPr>
          <w:rFonts w:ascii="Simplified Arabic" w:hAnsi="Simplified Arabic" w:cs="Simplified Arabic" w:hint="cs"/>
          <w:sz w:val="28"/>
          <w:szCs w:val="28"/>
          <w:rtl/>
          <w:lang w:bidi="ar-DZ"/>
        </w:rPr>
        <w:t>ا</w:t>
      </w:r>
      <w:r w:rsidR="006707F1" w:rsidRPr="00BC12C4">
        <w:rPr>
          <w:rFonts w:ascii="Simplified Arabic" w:hAnsi="Simplified Arabic" w:cs="Simplified Arabic" w:hint="cs"/>
          <w:sz w:val="28"/>
          <w:szCs w:val="28"/>
          <w:rtl/>
          <w:lang w:bidi="ar-DZ"/>
        </w:rPr>
        <w:t xml:space="preserve">بط وتكامل </w:t>
      </w:r>
      <w:r w:rsidRPr="00BC12C4">
        <w:rPr>
          <w:rFonts w:ascii="Simplified Arabic" w:hAnsi="Simplified Arabic" w:cs="Simplified Arabic" w:hint="cs"/>
          <w:sz w:val="28"/>
          <w:szCs w:val="28"/>
          <w:rtl/>
          <w:lang w:bidi="ar-DZ"/>
        </w:rPr>
        <w:t>تجمع بين وظيفة الشراء وكل من وظيفة التخزين والإنتاج والتسويق وغيرها من وظائف المؤسسة</w:t>
      </w:r>
      <w:r>
        <w:rPr>
          <w:rFonts w:ascii="Simplified Arabic" w:hAnsi="Simplified Arabic" w:cs="Simplified Arabic" w:hint="cs"/>
          <w:sz w:val="28"/>
          <w:szCs w:val="28"/>
          <w:rtl/>
          <w:lang w:bidi="ar-DZ"/>
        </w:rPr>
        <w:t>، وهذا ما يمكن توضيحه فيما يلي:</w:t>
      </w:r>
      <w:r>
        <w:rPr>
          <w:rStyle w:val="Appeldenotedefin"/>
          <w:rFonts w:ascii="Simplified Arabic" w:hAnsi="Simplified Arabic" w:cs="Simplified Arabic"/>
          <w:sz w:val="28"/>
          <w:szCs w:val="28"/>
          <w:rtl/>
          <w:lang w:bidi="ar-DZ"/>
        </w:rPr>
        <w:endnoteReference w:id="11"/>
      </w:r>
    </w:p>
    <w:p w:rsidR="00C00896" w:rsidRPr="006707F1" w:rsidRDefault="00C00896" w:rsidP="00E44A4E">
      <w:pPr>
        <w:pStyle w:val="Paragraphedeliste"/>
        <w:numPr>
          <w:ilvl w:val="0"/>
          <w:numId w:val="8"/>
        </w:numPr>
        <w:bidi/>
        <w:rPr>
          <w:rFonts w:ascii="Simplified Arabic" w:hAnsi="Simplified Arabic" w:cs="Simplified Arabic"/>
          <w:b/>
          <w:bCs/>
          <w:sz w:val="28"/>
          <w:szCs w:val="28"/>
          <w:rtl/>
          <w:lang w:bidi="ar-DZ"/>
        </w:rPr>
      </w:pPr>
      <w:r w:rsidRPr="006707F1">
        <w:rPr>
          <w:rFonts w:ascii="Simplified Arabic" w:hAnsi="Simplified Arabic" w:cs="Simplified Arabic" w:hint="cs"/>
          <w:b/>
          <w:bCs/>
          <w:sz w:val="28"/>
          <w:szCs w:val="28"/>
          <w:rtl/>
          <w:lang w:bidi="ar-DZ"/>
        </w:rPr>
        <w:t>علاقة إدارة الشراء بالإنتاج</w:t>
      </w:r>
      <w:r w:rsidR="006707F1" w:rsidRPr="006707F1">
        <w:rPr>
          <w:rFonts w:ascii="Simplified Arabic" w:hAnsi="Simplified Arabic" w:cs="Simplified Arabic" w:hint="cs"/>
          <w:b/>
          <w:bCs/>
          <w:sz w:val="28"/>
          <w:szCs w:val="28"/>
          <w:rtl/>
          <w:lang w:bidi="ar-DZ"/>
        </w:rPr>
        <w:t>:</w:t>
      </w:r>
      <w:r w:rsidRPr="006707F1">
        <w:rPr>
          <w:rFonts w:ascii="Simplified Arabic" w:hAnsi="Simplified Arabic" w:cs="Simplified Arabic" w:hint="cs"/>
          <w:b/>
          <w:bCs/>
          <w:sz w:val="28"/>
          <w:szCs w:val="28"/>
          <w:rtl/>
          <w:lang w:bidi="ar-DZ"/>
        </w:rPr>
        <w:t xml:space="preserve"> </w:t>
      </w:r>
    </w:p>
    <w:p w:rsidR="00C00896" w:rsidRDefault="00C00896" w:rsidP="00E44A4E">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تسعى إدارة الإنتاج دوما للحصول على أعلى جودة ممكنة من المواد في الوقت ال</w:t>
      </w:r>
      <w:r w:rsidR="00E44A4E">
        <w:rPr>
          <w:rFonts w:ascii="Simplified Arabic" w:hAnsi="Simplified Arabic" w:cs="Simplified Arabic" w:hint="cs"/>
          <w:sz w:val="28"/>
          <w:szCs w:val="28"/>
          <w:rtl/>
          <w:lang w:bidi="ar-DZ"/>
        </w:rPr>
        <w:t>مناسب لضمان استمرارية الإنتاج و</w:t>
      </w:r>
      <w:r>
        <w:rPr>
          <w:rFonts w:ascii="Simplified Arabic" w:hAnsi="Simplified Arabic" w:cs="Simplified Arabic" w:hint="cs"/>
          <w:sz w:val="28"/>
          <w:szCs w:val="28"/>
          <w:rtl/>
          <w:lang w:bidi="ar-DZ"/>
        </w:rPr>
        <w:t>من هنا تت</w:t>
      </w:r>
      <w:r w:rsidR="00E44A4E">
        <w:rPr>
          <w:rFonts w:ascii="Simplified Arabic" w:hAnsi="Simplified Arabic" w:cs="Simplified Arabic" w:hint="cs"/>
          <w:sz w:val="28"/>
          <w:szCs w:val="28"/>
          <w:rtl/>
          <w:lang w:bidi="ar-DZ"/>
        </w:rPr>
        <w:t>حتم على إدارة الإنتاج التعاون و</w:t>
      </w:r>
      <w:r>
        <w:rPr>
          <w:rFonts w:ascii="Simplified Arabic" w:hAnsi="Simplified Arabic" w:cs="Simplified Arabic" w:hint="cs"/>
          <w:sz w:val="28"/>
          <w:szCs w:val="28"/>
          <w:rtl/>
          <w:lang w:bidi="ar-DZ"/>
        </w:rPr>
        <w:t xml:space="preserve">العمل على تبادل </w:t>
      </w:r>
      <w:r w:rsidR="00E44A4E">
        <w:rPr>
          <w:rFonts w:ascii="Simplified Arabic" w:hAnsi="Simplified Arabic" w:cs="Simplified Arabic" w:hint="cs"/>
          <w:sz w:val="28"/>
          <w:szCs w:val="28"/>
          <w:rtl/>
          <w:lang w:bidi="ar-DZ"/>
        </w:rPr>
        <w:t>المعلومات بهدف تحقيق الانسجام و</w:t>
      </w:r>
      <w:r>
        <w:rPr>
          <w:rFonts w:ascii="Simplified Arabic" w:hAnsi="Simplified Arabic" w:cs="Simplified Arabic" w:hint="cs"/>
          <w:sz w:val="28"/>
          <w:szCs w:val="28"/>
          <w:rtl/>
          <w:lang w:bidi="ar-DZ"/>
        </w:rPr>
        <w:t xml:space="preserve">التوافق </w:t>
      </w:r>
      <w:r>
        <w:rPr>
          <w:rFonts w:ascii="Simplified Arabic" w:hAnsi="Simplified Arabic" w:cs="Simplified Arabic" w:hint="cs"/>
          <w:sz w:val="28"/>
          <w:szCs w:val="28"/>
          <w:rtl/>
          <w:lang w:bidi="ar-DZ"/>
        </w:rPr>
        <w:lastRenderedPageBreak/>
        <w:t>في العمل فتقوم إدارة الشراء بإبلاغ إدارة الإنتاج</w:t>
      </w:r>
      <w:r w:rsidR="00E44A4E">
        <w:rPr>
          <w:rFonts w:ascii="Simplified Arabic" w:hAnsi="Simplified Arabic" w:cs="Simplified Arabic" w:hint="cs"/>
          <w:sz w:val="28"/>
          <w:szCs w:val="28"/>
          <w:rtl/>
          <w:lang w:bidi="ar-DZ"/>
        </w:rPr>
        <w:t xml:space="preserve"> بمواعيد تسليم المواد الجديدة والمواد البديلة و</w:t>
      </w:r>
      <w:r>
        <w:rPr>
          <w:rFonts w:ascii="Simplified Arabic" w:hAnsi="Simplified Arabic" w:cs="Simplified Arabic" w:hint="cs"/>
          <w:sz w:val="28"/>
          <w:szCs w:val="28"/>
          <w:rtl/>
          <w:lang w:bidi="ar-DZ"/>
        </w:rPr>
        <w:t>الآلات الحديثة، بينما تقدم</w:t>
      </w:r>
      <w:r w:rsidR="00E44A4E">
        <w:rPr>
          <w:rFonts w:ascii="Simplified Arabic" w:hAnsi="Simplified Arabic" w:cs="Simplified Arabic" w:hint="cs"/>
          <w:sz w:val="28"/>
          <w:szCs w:val="28"/>
          <w:rtl/>
          <w:lang w:bidi="ar-DZ"/>
        </w:rPr>
        <w:t xml:space="preserve"> إدارة إنتاج معلومات عن خططها و</w:t>
      </w:r>
      <w:r>
        <w:rPr>
          <w:rFonts w:ascii="Simplified Arabic" w:hAnsi="Simplified Arabic" w:cs="Simplified Arabic" w:hint="cs"/>
          <w:sz w:val="28"/>
          <w:szCs w:val="28"/>
          <w:rtl/>
          <w:lang w:bidi="ar-DZ"/>
        </w:rPr>
        <w:t>برام</w:t>
      </w:r>
      <w:r w:rsidR="00E44A4E">
        <w:rPr>
          <w:rFonts w:ascii="Simplified Arabic" w:hAnsi="Simplified Arabic" w:cs="Simplified Arabic" w:hint="cs"/>
          <w:sz w:val="28"/>
          <w:szCs w:val="28"/>
          <w:rtl/>
          <w:lang w:bidi="ar-DZ"/>
        </w:rPr>
        <w:t>جها الإنتاجية المستقبلية وحاجاتها المختلفة من المواد و</w:t>
      </w:r>
      <w:r>
        <w:rPr>
          <w:rFonts w:ascii="Simplified Arabic" w:hAnsi="Simplified Arabic" w:cs="Simplified Arabic" w:hint="cs"/>
          <w:sz w:val="28"/>
          <w:szCs w:val="28"/>
          <w:rtl/>
          <w:lang w:bidi="ar-DZ"/>
        </w:rPr>
        <w:t>تتعاون كلتا الإدارتين في وضع المواصفات الخاصة بالمواد المطلوبة للإنتاج</w:t>
      </w:r>
      <w:r w:rsidR="00E44A4E">
        <w:rPr>
          <w:rFonts w:ascii="Simplified Arabic" w:hAnsi="Simplified Arabic" w:cs="Simplified Arabic" w:hint="cs"/>
          <w:sz w:val="28"/>
          <w:szCs w:val="28"/>
          <w:rtl/>
          <w:lang w:bidi="ar-DZ"/>
        </w:rPr>
        <w:t>.</w:t>
      </w:r>
    </w:p>
    <w:p w:rsidR="00C00896" w:rsidRPr="006707F1" w:rsidRDefault="00E44A4E" w:rsidP="00E44A4E">
      <w:pPr>
        <w:pStyle w:val="Paragraphedeliste"/>
        <w:numPr>
          <w:ilvl w:val="0"/>
          <w:numId w:val="8"/>
        </w:numPr>
        <w:bidi/>
        <w:rPr>
          <w:rFonts w:ascii="Simplified Arabic" w:hAnsi="Simplified Arabic" w:cs="Simplified Arabic"/>
          <w:b/>
          <w:bCs/>
          <w:sz w:val="28"/>
          <w:szCs w:val="28"/>
          <w:rtl/>
          <w:lang w:bidi="ar-DZ"/>
        </w:rPr>
      </w:pPr>
      <w:r w:rsidRPr="006707F1">
        <w:rPr>
          <w:rFonts w:ascii="Simplified Arabic" w:hAnsi="Simplified Arabic" w:cs="Simplified Arabic" w:hint="cs"/>
          <w:b/>
          <w:bCs/>
          <w:sz w:val="28"/>
          <w:szCs w:val="28"/>
          <w:rtl/>
          <w:lang w:bidi="ar-DZ"/>
        </w:rPr>
        <w:t xml:space="preserve"> </w:t>
      </w:r>
      <w:r w:rsidR="00C00896" w:rsidRPr="006707F1">
        <w:rPr>
          <w:rFonts w:ascii="Simplified Arabic" w:hAnsi="Simplified Arabic" w:cs="Simplified Arabic" w:hint="cs"/>
          <w:b/>
          <w:bCs/>
          <w:sz w:val="28"/>
          <w:szCs w:val="28"/>
          <w:rtl/>
          <w:lang w:bidi="ar-DZ"/>
        </w:rPr>
        <w:t>علاقة إدارة الشراء بالمبيعات</w:t>
      </w:r>
    </w:p>
    <w:p w:rsidR="00C00896" w:rsidRDefault="00C00896" w:rsidP="004843D2">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الهدف الأساسي لإدارة المب</w:t>
      </w:r>
      <w:r w:rsidR="00E44A4E">
        <w:rPr>
          <w:rFonts w:ascii="Simplified Arabic" w:hAnsi="Simplified Arabic" w:cs="Simplified Arabic" w:hint="cs"/>
          <w:sz w:val="28"/>
          <w:szCs w:val="28"/>
          <w:rtl/>
          <w:lang w:bidi="ar-DZ"/>
        </w:rPr>
        <w:t>يعات تسويق سلع ذات جودة عالية وبأسعار منخفضة، و</w:t>
      </w:r>
      <w:r>
        <w:rPr>
          <w:rFonts w:ascii="Simplified Arabic" w:hAnsi="Simplified Arabic" w:cs="Simplified Arabic" w:hint="cs"/>
          <w:sz w:val="28"/>
          <w:szCs w:val="28"/>
          <w:rtl/>
          <w:lang w:bidi="ar-DZ"/>
        </w:rPr>
        <w:t>تستطيع وظيفة الشراء خدمة هذا الهدف من خلال مساهمتها في تخفيض الكلفة النهائية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للمنتج عن طريق تخفيض تكلفة المواد الداخلة في إنتاجه دون التأثير على الجودة، وتقدم إدارة الشراء للمبيعات معلومات تتعل</w:t>
      </w:r>
      <w:r w:rsidR="00E44A4E">
        <w:rPr>
          <w:rFonts w:ascii="Simplified Arabic" w:hAnsi="Simplified Arabic" w:cs="Simplified Arabic" w:hint="cs"/>
          <w:sz w:val="28"/>
          <w:szCs w:val="28"/>
          <w:rtl/>
          <w:lang w:bidi="ar-DZ"/>
        </w:rPr>
        <w:t>ق بأسعار المنافسين في الأسواق و</w:t>
      </w:r>
      <w:r>
        <w:rPr>
          <w:rFonts w:ascii="Simplified Arabic" w:hAnsi="Simplified Arabic" w:cs="Simplified Arabic" w:hint="cs"/>
          <w:sz w:val="28"/>
          <w:szCs w:val="28"/>
          <w:rtl/>
          <w:lang w:bidi="ar-DZ"/>
        </w:rPr>
        <w:t>أسعار المواد البديلة لوضع سياسات التسعير المناسبة، أما إدارة المبيعات فتخدم إدارة الشراء من خلال تزويدها بأرقام المبيع</w:t>
      </w:r>
      <w:r w:rsidR="00E44A4E">
        <w:rPr>
          <w:rFonts w:ascii="Simplified Arabic" w:hAnsi="Simplified Arabic" w:cs="Simplified Arabic" w:hint="cs"/>
          <w:sz w:val="28"/>
          <w:szCs w:val="28"/>
          <w:rtl/>
          <w:lang w:bidi="ar-DZ"/>
        </w:rPr>
        <w:t>ات المتوقعة لتتمكن من وضع خطط و</w:t>
      </w:r>
      <w:r>
        <w:rPr>
          <w:rFonts w:ascii="Simplified Arabic" w:hAnsi="Simplified Arabic" w:cs="Simplified Arabic" w:hint="cs"/>
          <w:sz w:val="28"/>
          <w:szCs w:val="28"/>
          <w:rtl/>
          <w:lang w:bidi="ar-DZ"/>
        </w:rPr>
        <w:t>سياسات الشراء المستقبلية...</w:t>
      </w:r>
    </w:p>
    <w:p w:rsidR="00C00896" w:rsidRPr="006707F1" w:rsidRDefault="00E44A4E" w:rsidP="00E44A4E">
      <w:pPr>
        <w:pStyle w:val="Paragraphedeliste"/>
        <w:numPr>
          <w:ilvl w:val="0"/>
          <w:numId w:val="8"/>
        </w:numPr>
        <w:bidi/>
        <w:rPr>
          <w:rFonts w:ascii="Simplified Arabic" w:hAnsi="Simplified Arabic" w:cs="Simplified Arabic"/>
          <w:b/>
          <w:bCs/>
          <w:sz w:val="28"/>
          <w:szCs w:val="28"/>
          <w:rtl/>
          <w:lang w:bidi="ar-DZ"/>
        </w:rPr>
      </w:pPr>
      <w:r w:rsidRPr="006707F1">
        <w:rPr>
          <w:rFonts w:ascii="Simplified Arabic" w:hAnsi="Simplified Arabic" w:cs="Simplified Arabic" w:hint="cs"/>
          <w:b/>
          <w:bCs/>
          <w:sz w:val="28"/>
          <w:szCs w:val="28"/>
          <w:rtl/>
          <w:lang w:bidi="ar-DZ"/>
        </w:rPr>
        <w:t xml:space="preserve"> </w:t>
      </w:r>
      <w:r w:rsidR="00C00896" w:rsidRPr="006707F1">
        <w:rPr>
          <w:rFonts w:ascii="Simplified Arabic" w:hAnsi="Simplified Arabic" w:cs="Simplified Arabic"/>
          <w:b/>
          <w:bCs/>
          <w:sz w:val="28"/>
          <w:szCs w:val="28"/>
          <w:rtl/>
          <w:lang w:bidi="ar-DZ"/>
        </w:rPr>
        <w:t>علاقة إدارة الشراء بالمالية</w:t>
      </w:r>
    </w:p>
    <w:p w:rsidR="00C00896" w:rsidRPr="00C00896" w:rsidRDefault="00C00896" w:rsidP="004843D2">
      <w:pPr>
        <w:bidi/>
        <w:ind w:firstLine="708"/>
        <w:jc w:val="both"/>
        <w:rPr>
          <w:rFonts w:ascii="Simplified Arabic" w:hAnsi="Simplified Arabic" w:cs="Simplified Arabic"/>
          <w:sz w:val="28"/>
          <w:szCs w:val="28"/>
          <w:rtl/>
          <w:lang w:bidi="ar-DZ"/>
        </w:rPr>
      </w:pPr>
      <w:r w:rsidRPr="00C00896">
        <w:rPr>
          <w:rFonts w:ascii="Simplified Arabic" w:hAnsi="Simplified Arabic" w:cs="Simplified Arabic"/>
          <w:sz w:val="28"/>
          <w:szCs w:val="28"/>
          <w:rtl/>
          <w:lang w:bidi="ar-DZ"/>
        </w:rPr>
        <w:t>تتولى الإدارة المالية وضع الميزانيات التقديرية المحددة لنشاط الش</w:t>
      </w:r>
      <w:r w:rsidR="006707F1">
        <w:rPr>
          <w:rFonts w:ascii="Simplified Arabic" w:hAnsi="Simplified Arabic" w:cs="Simplified Arabic"/>
          <w:sz w:val="28"/>
          <w:szCs w:val="28"/>
          <w:rtl/>
          <w:lang w:bidi="ar-DZ"/>
        </w:rPr>
        <w:t>راء ولا يسمح بتجاوز هذه</w:t>
      </w:r>
      <w:r w:rsidR="006707F1">
        <w:rPr>
          <w:rFonts w:ascii="Simplified Arabic" w:hAnsi="Simplified Arabic" w:cs="Simplified Arabic" w:hint="cs"/>
          <w:sz w:val="28"/>
          <w:szCs w:val="28"/>
          <w:rtl/>
          <w:lang w:bidi="ar-DZ"/>
        </w:rPr>
        <w:t xml:space="preserve"> </w:t>
      </w:r>
      <w:r w:rsidRPr="00C00896">
        <w:rPr>
          <w:rFonts w:ascii="Simplified Arabic" w:hAnsi="Simplified Arabic" w:cs="Simplified Arabic"/>
          <w:sz w:val="28"/>
          <w:szCs w:val="28"/>
          <w:rtl/>
          <w:lang w:bidi="ar-DZ"/>
        </w:rPr>
        <w:t>المخصص</w:t>
      </w:r>
      <w:r w:rsidR="006707F1">
        <w:rPr>
          <w:rFonts w:ascii="Simplified Arabic" w:hAnsi="Simplified Arabic" w:cs="Simplified Arabic"/>
          <w:sz w:val="28"/>
          <w:szCs w:val="28"/>
          <w:rtl/>
          <w:lang w:bidi="ar-DZ"/>
        </w:rPr>
        <w:t>ات إلا بموافقة الإدارة العليا والإدارة المالية، و</w:t>
      </w:r>
      <w:r w:rsidRPr="00C00896">
        <w:rPr>
          <w:rFonts w:ascii="Simplified Arabic" w:hAnsi="Simplified Arabic" w:cs="Simplified Arabic"/>
          <w:sz w:val="28"/>
          <w:szCs w:val="28"/>
          <w:rtl/>
          <w:lang w:bidi="ar-DZ"/>
        </w:rPr>
        <w:t>تتعاون إدارة الشراء مع المالية في عملية تسريع تحويل الفواتير للقسم المالي للإستفادة من الخصم النقدي إن وجد، كما يظهر التعاون بين الإدارتين في حالة شراء التجهيزات الرأسمالية والآلات، فقد تقترح إدارة الشراء استئجار الآلات أو شراء الآلات المستعملة بدلا من الجديدة للتوفير على المنشأة.</w:t>
      </w:r>
    </w:p>
    <w:p w:rsidR="00C00896" w:rsidRPr="006707F1" w:rsidRDefault="00C00896" w:rsidP="006707F1">
      <w:pPr>
        <w:pStyle w:val="Paragraphedeliste"/>
        <w:numPr>
          <w:ilvl w:val="0"/>
          <w:numId w:val="8"/>
        </w:numPr>
        <w:bidi/>
        <w:rPr>
          <w:rFonts w:ascii="Simplified Arabic" w:hAnsi="Simplified Arabic" w:cs="Simplified Arabic"/>
          <w:b/>
          <w:bCs/>
          <w:sz w:val="28"/>
          <w:szCs w:val="28"/>
          <w:lang w:bidi="ar-DZ"/>
        </w:rPr>
      </w:pPr>
      <w:r w:rsidRPr="006707F1">
        <w:rPr>
          <w:rFonts w:ascii="Simplified Arabic" w:hAnsi="Simplified Arabic" w:cs="Simplified Arabic"/>
          <w:b/>
          <w:bCs/>
          <w:sz w:val="28"/>
          <w:szCs w:val="28"/>
          <w:rtl/>
          <w:lang w:bidi="ar-DZ"/>
        </w:rPr>
        <w:t>علاقة إدارة الش</w:t>
      </w:r>
      <w:r w:rsidR="006707F1" w:rsidRPr="006707F1">
        <w:rPr>
          <w:rFonts w:ascii="Simplified Arabic" w:hAnsi="Simplified Arabic" w:cs="Simplified Arabic"/>
          <w:b/>
          <w:bCs/>
          <w:sz w:val="28"/>
          <w:szCs w:val="28"/>
          <w:rtl/>
          <w:lang w:bidi="ar-DZ"/>
        </w:rPr>
        <w:t xml:space="preserve">راء بالتصميم والهندسة </w:t>
      </w:r>
    </w:p>
    <w:p w:rsidR="00C00896" w:rsidRPr="00C00896" w:rsidRDefault="006707F1" w:rsidP="006707F1">
      <w:pPr>
        <w:bidi/>
        <w:ind w:firstLine="708"/>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إن إدارة التصميم و</w:t>
      </w:r>
      <w:r w:rsidR="00C00896" w:rsidRPr="00C00896">
        <w:rPr>
          <w:rFonts w:ascii="Simplified Arabic" w:hAnsi="Simplified Arabic" w:cs="Simplified Arabic"/>
          <w:sz w:val="28"/>
          <w:szCs w:val="28"/>
          <w:rtl/>
          <w:lang w:bidi="ar-DZ"/>
        </w:rPr>
        <w:t>الهندسة هي المسؤولة عن وضع تصاميم السلع التي</w:t>
      </w:r>
      <w:r>
        <w:rPr>
          <w:rFonts w:ascii="Simplified Arabic" w:hAnsi="Simplified Arabic" w:cs="Simplified Arabic"/>
          <w:sz w:val="28"/>
          <w:szCs w:val="28"/>
          <w:rtl/>
          <w:lang w:bidi="ar-DZ"/>
        </w:rPr>
        <w:t xml:space="preserve"> ينتجها المشروع، و</w:t>
      </w:r>
      <w:r w:rsidR="00C00896" w:rsidRPr="00C00896">
        <w:rPr>
          <w:rFonts w:ascii="Simplified Arabic" w:hAnsi="Simplified Arabic" w:cs="Simplified Arabic"/>
          <w:sz w:val="28"/>
          <w:szCs w:val="28"/>
          <w:rtl/>
          <w:lang w:bidi="ar-DZ"/>
        </w:rPr>
        <w:t>تتعاون إدارة التصميم مع الشراء في تحديد مواصفات كثير من المواد، كما تقدم النصح حول إعادة تصميم لبعض السلع بما يحقق تخفيض عنصر التكلفة على المنشأة</w:t>
      </w:r>
      <w:r>
        <w:rPr>
          <w:rFonts w:ascii="Simplified Arabic" w:hAnsi="Simplified Arabic" w:cs="Simplified Arabic" w:hint="cs"/>
          <w:sz w:val="28"/>
          <w:szCs w:val="28"/>
          <w:rtl/>
          <w:lang w:bidi="ar-DZ"/>
        </w:rPr>
        <w:t>،</w:t>
      </w:r>
      <w:r w:rsidR="00C00896" w:rsidRPr="00C00896">
        <w:rPr>
          <w:rFonts w:ascii="Simplified Arabic" w:hAnsi="Simplified Arabic" w:cs="Simplified Arabic"/>
          <w:sz w:val="28"/>
          <w:szCs w:val="28"/>
          <w:rtl/>
          <w:lang w:bidi="ar-DZ"/>
        </w:rPr>
        <w:t xml:space="preserve"> أما إدارة الشراء فتعهد إلى إدارة الهندسة بالعمل على تبسيط التصاميم المطلوبة التي قامت بوضعها لتسهيل عملية الحصول على المواد.</w:t>
      </w:r>
    </w:p>
    <w:p w:rsidR="00C00896" w:rsidRPr="00C00896" w:rsidRDefault="006707F1" w:rsidP="00C00896">
      <w:pPr>
        <w:pStyle w:val="Paragraphedeliste"/>
        <w:numPr>
          <w:ilvl w:val="0"/>
          <w:numId w:val="4"/>
        </w:numPr>
        <w:bidi/>
        <w:rPr>
          <w:rFonts w:ascii="Simplified Arabic" w:hAnsi="Simplified Arabic" w:cs="Simplified Arabic"/>
          <w:sz w:val="28"/>
          <w:szCs w:val="28"/>
          <w:lang w:bidi="ar-DZ"/>
        </w:rPr>
      </w:pPr>
      <w:r w:rsidRPr="006707F1">
        <w:rPr>
          <w:rFonts w:ascii="Simplified Arabic" w:hAnsi="Simplified Arabic" w:cs="Simplified Arabic"/>
          <w:b/>
          <w:bCs/>
          <w:sz w:val="28"/>
          <w:szCs w:val="28"/>
          <w:rtl/>
          <w:lang w:bidi="ar-DZ"/>
        </w:rPr>
        <w:t xml:space="preserve">علاقة إدارة الشراء </w:t>
      </w:r>
      <w:r w:rsidR="00C00896" w:rsidRPr="006707F1">
        <w:rPr>
          <w:rFonts w:ascii="Simplified Arabic" w:hAnsi="Simplified Arabic" w:cs="Simplified Arabic"/>
          <w:b/>
          <w:bCs/>
          <w:sz w:val="28"/>
          <w:szCs w:val="28"/>
          <w:rtl/>
          <w:lang w:bidi="ar-DZ"/>
        </w:rPr>
        <w:t>بالمخازن</w:t>
      </w:r>
      <w:r w:rsidR="00C00896" w:rsidRPr="00C00896">
        <w:rPr>
          <w:rFonts w:ascii="Simplified Arabic" w:hAnsi="Simplified Arabic" w:cs="Simplified Arabic"/>
          <w:sz w:val="28"/>
          <w:szCs w:val="28"/>
          <w:rtl/>
          <w:lang w:bidi="ar-DZ"/>
        </w:rPr>
        <w:t>:</w:t>
      </w:r>
    </w:p>
    <w:p w:rsidR="00C00896" w:rsidRPr="00C00896" w:rsidRDefault="00C00896" w:rsidP="006707F1">
      <w:pPr>
        <w:bidi/>
        <w:ind w:firstLine="360"/>
        <w:jc w:val="both"/>
        <w:rPr>
          <w:rFonts w:ascii="Simplified Arabic" w:hAnsi="Simplified Arabic" w:cs="Simplified Arabic"/>
          <w:sz w:val="28"/>
          <w:szCs w:val="28"/>
          <w:rtl/>
          <w:lang w:bidi="ar-DZ"/>
        </w:rPr>
      </w:pPr>
      <w:r w:rsidRPr="00C00896">
        <w:rPr>
          <w:rFonts w:ascii="Simplified Arabic" w:hAnsi="Simplified Arabic" w:cs="Simplified Arabic"/>
          <w:sz w:val="28"/>
          <w:szCs w:val="28"/>
          <w:rtl/>
          <w:lang w:bidi="ar-DZ"/>
        </w:rPr>
        <w:t>إن المفهوم الحديث لإدارة المو</w:t>
      </w:r>
      <w:r w:rsidR="006707F1">
        <w:rPr>
          <w:rFonts w:ascii="Simplified Arabic" w:hAnsi="Simplified Arabic" w:cs="Simplified Arabic"/>
          <w:sz w:val="28"/>
          <w:szCs w:val="28"/>
          <w:rtl/>
          <w:lang w:bidi="ar-DZ"/>
        </w:rPr>
        <w:t>اد يعني أن ترتبط إدارة الشراء وإدارة المخزون ارتباطا كاملا وهذا يوضح مدى التكامل و</w:t>
      </w:r>
      <w:r w:rsidRPr="00C00896">
        <w:rPr>
          <w:rFonts w:ascii="Simplified Arabic" w:hAnsi="Simplified Arabic" w:cs="Simplified Arabic"/>
          <w:sz w:val="28"/>
          <w:szCs w:val="28"/>
          <w:rtl/>
          <w:lang w:bidi="ar-DZ"/>
        </w:rPr>
        <w:t>التفاعل بين الإدارتين</w:t>
      </w:r>
      <w:r w:rsidR="006707F1">
        <w:rPr>
          <w:rFonts w:ascii="Simplified Arabic" w:hAnsi="Simplified Arabic" w:cs="Simplified Arabic" w:hint="cs"/>
          <w:sz w:val="28"/>
          <w:szCs w:val="28"/>
          <w:rtl/>
          <w:lang w:bidi="ar-DZ"/>
        </w:rPr>
        <w:t>،</w:t>
      </w:r>
      <w:r w:rsidR="006707F1">
        <w:rPr>
          <w:rFonts w:ascii="Simplified Arabic" w:hAnsi="Simplified Arabic" w:cs="Simplified Arabic"/>
          <w:sz w:val="28"/>
          <w:szCs w:val="28"/>
          <w:rtl/>
          <w:lang w:bidi="ar-DZ"/>
        </w:rPr>
        <w:t xml:space="preserve"> ويتم التعاون بين الشراء و</w:t>
      </w:r>
      <w:r w:rsidRPr="00C00896">
        <w:rPr>
          <w:rFonts w:ascii="Simplified Arabic" w:hAnsi="Simplified Arabic" w:cs="Simplified Arabic"/>
          <w:sz w:val="28"/>
          <w:szCs w:val="28"/>
          <w:rtl/>
          <w:lang w:bidi="ar-DZ"/>
        </w:rPr>
        <w:t>المخازن بما يأتي:</w:t>
      </w:r>
    </w:p>
    <w:p w:rsidR="00C00896" w:rsidRPr="00C00896" w:rsidRDefault="006707F1" w:rsidP="006707F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C00896" w:rsidRPr="00C00896">
        <w:rPr>
          <w:rFonts w:ascii="Simplified Arabic" w:hAnsi="Simplified Arabic" w:cs="Simplified Arabic"/>
          <w:sz w:val="28"/>
          <w:szCs w:val="28"/>
          <w:rtl/>
          <w:lang w:bidi="ar-DZ"/>
        </w:rPr>
        <w:t>تقدم إدارة الشراء للمخازن</w:t>
      </w:r>
      <w:r>
        <w:rPr>
          <w:rFonts w:ascii="Simplified Arabic" w:hAnsi="Simplified Arabic" w:cs="Simplified Arabic"/>
          <w:sz w:val="28"/>
          <w:szCs w:val="28"/>
          <w:rtl/>
          <w:lang w:bidi="ar-DZ"/>
        </w:rPr>
        <w:t xml:space="preserve"> معلومات وافية ومفصلة حول خطط و</w:t>
      </w:r>
      <w:r w:rsidR="00C00896" w:rsidRPr="00C00896">
        <w:rPr>
          <w:rFonts w:ascii="Simplified Arabic" w:hAnsi="Simplified Arabic" w:cs="Simplified Arabic"/>
          <w:sz w:val="28"/>
          <w:szCs w:val="28"/>
          <w:rtl/>
          <w:lang w:bidi="ar-DZ"/>
        </w:rPr>
        <w:t>برامج الشراء المتوقعة</w:t>
      </w:r>
      <w:r>
        <w:rPr>
          <w:rFonts w:ascii="Simplified Arabic" w:hAnsi="Simplified Arabic" w:cs="Simplified Arabic" w:hint="cs"/>
          <w:sz w:val="28"/>
          <w:szCs w:val="28"/>
          <w:rtl/>
          <w:lang w:bidi="ar-DZ"/>
        </w:rPr>
        <w:t>.</w:t>
      </w:r>
    </w:p>
    <w:p w:rsidR="00C00896" w:rsidRPr="00C00896" w:rsidRDefault="006707F1" w:rsidP="006707F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تقدم إدارة الشراء النصح والإرشاد فيما يتعلق بأساليب و</w:t>
      </w:r>
      <w:r w:rsidR="00C00896" w:rsidRPr="00C00896">
        <w:rPr>
          <w:rFonts w:ascii="Simplified Arabic" w:hAnsi="Simplified Arabic" w:cs="Simplified Arabic"/>
          <w:sz w:val="28"/>
          <w:szCs w:val="28"/>
          <w:rtl/>
          <w:lang w:bidi="ar-DZ"/>
        </w:rPr>
        <w:t>أنظمة التخزين السليمة، طرق الرقابة على المخازن.</w:t>
      </w:r>
    </w:p>
    <w:p w:rsidR="00C00896" w:rsidRPr="00C00896" w:rsidRDefault="006707F1" w:rsidP="004843D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00896" w:rsidRPr="00C00896">
        <w:rPr>
          <w:rFonts w:ascii="Simplified Arabic" w:hAnsi="Simplified Arabic" w:cs="Simplified Arabic"/>
          <w:sz w:val="28"/>
          <w:szCs w:val="28"/>
          <w:rtl/>
          <w:lang w:bidi="ar-DZ"/>
        </w:rPr>
        <w:t>تقدم إدارة الشراء معلومات حو</w:t>
      </w:r>
      <w:r>
        <w:rPr>
          <w:rFonts w:ascii="Simplified Arabic" w:hAnsi="Simplified Arabic" w:cs="Simplified Arabic"/>
          <w:sz w:val="28"/>
          <w:szCs w:val="28"/>
          <w:rtl/>
          <w:lang w:bidi="ar-DZ"/>
        </w:rPr>
        <w:t>ل طرق حماية المواد من التقادم والبوار و</w:t>
      </w:r>
      <w:r w:rsidR="00C00896" w:rsidRPr="00C00896">
        <w:rPr>
          <w:rFonts w:ascii="Simplified Arabic" w:hAnsi="Simplified Arabic" w:cs="Simplified Arabic"/>
          <w:sz w:val="28"/>
          <w:szCs w:val="28"/>
          <w:rtl/>
          <w:lang w:bidi="ar-DZ"/>
        </w:rPr>
        <w:t>التلف.</w:t>
      </w:r>
    </w:p>
    <w:p w:rsidR="00C00896" w:rsidRPr="00C00896" w:rsidRDefault="006707F1" w:rsidP="006707F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00896" w:rsidRPr="00C00896">
        <w:rPr>
          <w:rFonts w:ascii="Simplified Arabic" w:hAnsi="Simplified Arabic" w:cs="Simplified Arabic"/>
          <w:sz w:val="28"/>
          <w:szCs w:val="28"/>
          <w:rtl/>
          <w:lang w:bidi="ar-DZ"/>
        </w:rPr>
        <w:t>تقدم إدارة الشراء جداول مستمرة تبين مواعيد تسليم المواد إلى المخازن</w:t>
      </w:r>
      <w:r>
        <w:rPr>
          <w:rFonts w:ascii="Simplified Arabic" w:hAnsi="Simplified Arabic" w:cs="Simplified Arabic" w:hint="cs"/>
          <w:sz w:val="28"/>
          <w:szCs w:val="28"/>
          <w:rtl/>
          <w:lang w:bidi="ar-DZ"/>
        </w:rPr>
        <w:t>.</w:t>
      </w:r>
    </w:p>
    <w:p w:rsidR="00C00896" w:rsidRPr="00C00896" w:rsidRDefault="006707F1" w:rsidP="006707F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00896" w:rsidRPr="00C00896">
        <w:rPr>
          <w:rFonts w:ascii="Simplified Arabic" w:hAnsi="Simplified Arabic" w:cs="Simplified Arabic"/>
          <w:sz w:val="28"/>
          <w:szCs w:val="28"/>
          <w:rtl/>
          <w:lang w:bidi="ar-DZ"/>
        </w:rPr>
        <w:t xml:space="preserve"> تقدم إدارة الم</w:t>
      </w:r>
      <w:r>
        <w:rPr>
          <w:rFonts w:ascii="Simplified Arabic" w:hAnsi="Simplified Arabic" w:cs="Simplified Arabic"/>
          <w:sz w:val="28"/>
          <w:szCs w:val="28"/>
          <w:rtl/>
          <w:lang w:bidi="ar-DZ"/>
        </w:rPr>
        <w:t xml:space="preserve">خازن </w:t>
      </w:r>
      <w:r>
        <w:rPr>
          <w:rFonts w:ascii="Simplified Arabic" w:hAnsi="Simplified Arabic" w:cs="Simplified Arabic" w:hint="cs"/>
          <w:sz w:val="28"/>
          <w:szCs w:val="28"/>
          <w:rtl/>
          <w:lang w:bidi="ar-DZ"/>
        </w:rPr>
        <w:t xml:space="preserve">معلومات </w:t>
      </w:r>
      <w:r>
        <w:rPr>
          <w:rFonts w:ascii="Simplified Arabic" w:hAnsi="Simplified Arabic" w:cs="Simplified Arabic"/>
          <w:sz w:val="28"/>
          <w:szCs w:val="28"/>
          <w:rtl/>
          <w:lang w:bidi="ar-DZ"/>
        </w:rPr>
        <w:t>عن المواد البطيئة الحركة والراكدة و</w:t>
      </w:r>
      <w:r w:rsidR="00C00896" w:rsidRPr="00C00896">
        <w:rPr>
          <w:rFonts w:ascii="Simplified Arabic" w:hAnsi="Simplified Arabic" w:cs="Simplified Arabic"/>
          <w:sz w:val="28"/>
          <w:szCs w:val="28"/>
          <w:rtl/>
          <w:lang w:bidi="ar-DZ"/>
        </w:rPr>
        <w:t>المواد التي فقدت قيمتها</w:t>
      </w:r>
    </w:p>
    <w:p w:rsidR="00C00896" w:rsidRPr="00C00896" w:rsidRDefault="006707F1" w:rsidP="006707F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00896" w:rsidRPr="00C00896">
        <w:rPr>
          <w:rFonts w:ascii="Simplified Arabic" w:hAnsi="Simplified Arabic" w:cs="Simplified Arabic"/>
          <w:sz w:val="28"/>
          <w:szCs w:val="28"/>
          <w:rtl/>
          <w:lang w:bidi="ar-DZ"/>
        </w:rPr>
        <w:t xml:space="preserve"> يجري تنسيق مستمر بين الإدارتين لتخفيض حجم </w:t>
      </w:r>
      <w:r w:rsidR="000B6E3A" w:rsidRPr="00C00896">
        <w:rPr>
          <w:rFonts w:ascii="Simplified Arabic" w:hAnsi="Simplified Arabic" w:cs="Simplified Arabic" w:hint="cs"/>
          <w:sz w:val="28"/>
          <w:szCs w:val="28"/>
          <w:rtl/>
          <w:lang w:bidi="ar-DZ"/>
        </w:rPr>
        <w:t>الاستثمار</w:t>
      </w:r>
      <w:r w:rsidR="00C00896" w:rsidRPr="00C00896">
        <w:rPr>
          <w:rFonts w:ascii="Simplified Arabic" w:hAnsi="Simplified Arabic" w:cs="Simplified Arabic"/>
          <w:sz w:val="28"/>
          <w:szCs w:val="28"/>
          <w:rtl/>
          <w:lang w:bidi="ar-DZ"/>
        </w:rPr>
        <w:t xml:space="preserve"> في المخزون</w:t>
      </w:r>
      <w:r>
        <w:rPr>
          <w:rFonts w:ascii="Simplified Arabic" w:hAnsi="Simplified Arabic" w:cs="Simplified Arabic" w:hint="cs"/>
          <w:sz w:val="28"/>
          <w:szCs w:val="28"/>
          <w:rtl/>
          <w:lang w:bidi="ar-DZ"/>
        </w:rPr>
        <w:t>.</w:t>
      </w:r>
    </w:p>
    <w:p w:rsidR="006707F1" w:rsidRDefault="006707F1" w:rsidP="004843D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00896" w:rsidRPr="00C00896">
        <w:rPr>
          <w:rFonts w:ascii="Simplified Arabic" w:hAnsi="Simplified Arabic" w:cs="Simplified Arabic"/>
          <w:sz w:val="28"/>
          <w:szCs w:val="28"/>
          <w:rtl/>
          <w:lang w:bidi="ar-DZ"/>
        </w:rPr>
        <w:t xml:space="preserve"> تتعاون إدارة الشراء مع المخازن في تحديد إجراءات </w:t>
      </w:r>
      <w:r>
        <w:rPr>
          <w:rFonts w:ascii="Simplified Arabic" w:hAnsi="Simplified Arabic" w:cs="Simplified Arabic"/>
          <w:sz w:val="28"/>
          <w:szCs w:val="28"/>
          <w:rtl/>
          <w:lang w:bidi="ar-DZ"/>
        </w:rPr>
        <w:t>وطرق فحص و</w:t>
      </w:r>
      <w:r w:rsidR="00C00896" w:rsidRPr="00C00896">
        <w:rPr>
          <w:rFonts w:ascii="Simplified Arabic" w:hAnsi="Simplified Arabic" w:cs="Simplified Arabic"/>
          <w:sz w:val="28"/>
          <w:szCs w:val="28"/>
          <w:rtl/>
          <w:lang w:bidi="ar-DZ"/>
        </w:rPr>
        <w:t>تفتيش المواد.</w:t>
      </w:r>
    </w:p>
    <w:p w:rsidR="003847E4" w:rsidRDefault="003847E4" w:rsidP="006707F1">
      <w:pPr>
        <w:bidi/>
        <w:rPr>
          <w:rFonts w:ascii="Simplified Arabic" w:hAnsi="Simplified Arabic" w:cs="Simplified Arabic"/>
          <w:b/>
          <w:bCs/>
          <w:sz w:val="28"/>
          <w:szCs w:val="28"/>
          <w:rtl/>
          <w:lang w:bidi="ar-DZ"/>
        </w:rPr>
      </w:pPr>
    </w:p>
    <w:p w:rsidR="006707F1" w:rsidRDefault="000B6E3A" w:rsidP="003847E4">
      <w:pPr>
        <w:bidi/>
        <w:rPr>
          <w:rFonts w:ascii="Simplified Arabic" w:hAnsi="Simplified Arabic" w:cs="Simplified Arabic"/>
          <w:b/>
          <w:bCs/>
          <w:sz w:val="28"/>
          <w:szCs w:val="28"/>
          <w:rtl/>
          <w:lang w:bidi="ar-DZ"/>
        </w:rPr>
      </w:pPr>
      <w:r w:rsidRPr="000B6E3A">
        <w:rPr>
          <w:rFonts w:ascii="Simplified Arabic" w:hAnsi="Simplified Arabic" w:cs="Simplified Arabic" w:hint="cs"/>
          <w:b/>
          <w:bCs/>
          <w:sz w:val="28"/>
          <w:szCs w:val="28"/>
          <w:rtl/>
          <w:lang w:bidi="ar-DZ"/>
        </w:rPr>
        <w:t>ثانيا: وظيفة التخزين</w:t>
      </w:r>
    </w:p>
    <w:p w:rsidR="000B6E3A" w:rsidRDefault="008148A4" w:rsidP="008148A4">
      <w:pPr>
        <w:bidi/>
        <w:ind w:firstLine="360"/>
        <w:jc w:val="both"/>
        <w:rPr>
          <w:rFonts w:ascii="Simplified Arabic" w:hAnsi="Simplified Arabic" w:cs="Simplified Arabic"/>
          <w:sz w:val="28"/>
          <w:szCs w:val="28"/>
          <w:rtl/>
          <w:lang w:bidi="ar-DZ"/>
        </w:rPr>
      </w:pPr>
      <w:r w:rsidRPr="008148A4">
        <w:rPr>
          <w:rFonts w:ascii="Simplified Arabic" w:hAnsi="Simplified Arabic" w:cs="Simplified Arabic" w:hint="cs"/>
          <w:sz w:val="28"/>
          <w:szCs w:val="28"/>
          <w:rtl/>
          <w:lang w:bidi="ar-DZ"/>
        </w:rPr>
        <w:t>تعتبر وظيفة التخزين الوظيفة الأساسية الثانية المشكلة لوظيفة التموين إضافة إلى وظيفة الشراء</w:t>
      </w:r>
      <w:r>
        <w:rPr>
          <w:rFonts w:ascii="Simplified Arabic" w:hAnsi="Simplified Arabic" w:cs="Simplified Arabic" w:hint="cs"/>
          <w:sz w:val="28"/>
          <w:szCs w:val="28"/>
          <w:rtl/>
          <w:lang w:bidi="ar-DZ"/>
        </w:rPr>
        <w:t>، حيث لا يمكن الفصل بينهما في العديد من الحالات، فلا يمكننا الحديث عن وظيفة الشراء بدون تخزين والعكس صحيح.</w:t>
      </w:r>
    </w:p>
    <w:p w:rsidR="008148A4" w:rsidRDefault="008148A4" w:rsidP="008148A4">
      <w:pPr>
        <w:pStyle w:val="Paragraphedeliste"/>
        <w:numPr>
          <w:ilvl w:val="0"/>
          <w:numId w:val="11"/>
        </w:numPr>
        <w:bidi/>
        <w:jc w:val="both"/>
        <w:rPr>
          <w:rFonts w:ascii="Simplified Arabic" w:hAnsi="Simplified Arabic" w:cs="Simplified Arabic"/>
          <w:b/>
          <w:bCs/>
          <w:sz w:val="28"/>
          <w:szCs w:val="28"/>
          <w:lang w:bidi="ar-DZ"/>
        </w:rPr>
      </w:pPr>
      <w:r w:rsidRPr="008148A4">
        <w:rPr>
          <w:rFonts w:ascii="Simplified Arabic" w:hAnsi="Simplified Arabic" w:cs="Simplified Arabic" w:hint="cs"/>
          <w:b/>
          <w:bCs/>
          <w:sz w:val="28"/>
          <w:szCs w:val="28"/>
          <w:rtl/>
          <w:lang w:bidi="ar-DZ"/>
        </w:rPr>
        <w:t>مفهوم وظيفة</w:t>
      </w:r>
      <w:r w:rsidR="00CB66B9">
        <w:rPr>
          <w:rFonts w:ascii="Simplified Arabic" w:hAnsi="Simplified Arabic" w:cs="Simplified Arabic" w:hint="cs"/>
          <w:b/>
          <w:bCs/>
          <w:sz w:val="28"/>
          <w:szCs w:val="28"/>
          <w:rtl/>
          <w:lang w:bidi="ar-DZ"/>
        </w:rPr>
        <w:t xml:space="preserve"> (ادارة)</w:t>
      </w:r>
      <w:r w:rsidRPr="008148A4">
        <w:rPr>
          <w:rFonts w:ascii="Simplified Arabic" w:hAnsi="Simplified Arabic" w:cs="Simplified Arabic" w:hint="cs"/>
          <w:b/>
          <w:bCs/>
          <w:sz w:val="28"/>
          <w:szCs w:val="28"/>
          <w:rtl/>
          <w:lang w:bidi="ar-DZ"/>
        </w:rPr>
        <w:t xml:space="preserve"> التخزين:</w:t>
      </w:r>
      <w:r w:rsidR="002C40FA">
        <w:rPr>
          <w:rStyle w:val="Appeldenotedefin"/>
          <w:rFonts w:ascii="Simplified Arabic" w:hAnsi="Simplified Arabic" w:cs="Simplified Arabic"/>
          <w:b/>
          <w:bCs/>
          <w:sz w:val="28"/>
          <w:szCs w:val="28"/>
          <w:rtl/>
          <w:lang w:bidi="ar-DZ"/>
        </w:rPr>
        <w:endnoteReference w:id="12"/>
      </w:r>
    </w:p>
    <w:p w:rsidR="008148A4" w:rsidRDefault="008148A4" w:rsidP="002C40FA">
      <w:pPr>
        <w:bidi/>
        <w:ind w:firstLine="360"/>
        <w:jc w:val="both"/>
        <w:rPr>
          <w:rFonts w:ascii="Simplified Arabic" w:hAnsi="Simplified Arabic" w:cs="Simplified Arabic"/>
          <w:sz w:val="28"/>
          <w:szCs w:val="28"/>
          <w:rtl/>
          <w:lang w:bidi="ar-DZ"/>
        </w:rPr>
      </w:pPr>
      <w:r w:rsidRPr="008148A4">
        <w:rPr>
          <w:rFonts w:ascii="Simplified Arabic" w:hAnsi="Simplified Arabic" w:cs="Simplified Arabic" w:hint="cs"/>
          <w:sz w:val="28"/>
          <w:szCs w:val="28"/>
          <w:rtl/>
          <w:lang w:bidi="ar-DZ"/>
        </w:rPr>
        <w:t xml:space="preserve">هو مجموعة </w:t>
      </w:r>
      <w:r>
        <w:rPr>
          <w:rFonts w:ascii="Simplified Arabic" w:hAnsi="Simplified Arabic" w:cs="Simplified Arabic" w:hint="cs"/>
          <w:sz w:val="28"/>
          <w:szCs w:val="28"/>
          <w:rtl/>
          <w:lang w:bidi="ar-DZ"/>
        </w:rPr>
        <w:t xml:space="preserve">من </w:t>
      </w:r>
      <w:r w:rsidRPr="008148A4">
        <w:rPr>
          <w:rFonts w:ascii="Simplified Arabic" w:hAnsi="Simplified Arabic" w:cs="Simplified Arabic" w:hint="cs"/>
          <w:sz w:val="28"/>
          <w:szCs w:val="28"/>
          <w:rtl/>
          <w:lang w:bidi="ar-DZ"/>
        </w:rPr>
        <w:t>المهام</w:t>
      </w:r>
      <w:r>
        <w:rPr>
          <w:rFonts w:ascii="Simplified Arabic" w:hAnsi="Simplified Arabic" w:cs="Simplified Arabic" w:hint="cs"/>
          <w:sz w:val="28"/>
          <w:szCs w:val="28"/>
          <w:rtl/>
          <w:lang w:bidi="ar-DZ"/>
        </w:rPr>
        <w:t xml:space="preserve"> التي تهدف </w:t>
      </w:r>
      <w:r w:rsidR="002C40FA">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الاحتفاظ بالموجودات لفترة من الزمن والمحافظة عليها بحالتها </w:t>
      </w:r>
      <w:r w:rsidR="002C40FA">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2C40FA">
        <w:rPr>
          <w:rFonts w:ascii="Simplified Arabic" w:hAnsi="Simplified Arabic" w:cs="Simplified Arabic" w:hint="cs"/>
          <w:sz w:val="28"/>
          <w:szCs w:val="28"/>
          <w:rtl/>
          <w:lang w:bidi="ar-DZ"/>
        </w:rPr>
        <w:t>إحداث</w:t>
      </w:r>
      <w:r>
        <w:rPr>
          <w:rFonts w:ascii="Simplified Arabic" w:hAnsi="Simplified Arabic" w:cs="Simplified Arabic" w:hint="cs"/>
          <w:sz w:val="28"/>
          <w:szCs w:val="28"/>
          <w:rtl/>
          <w:lang w:bidi="ar-DZ"/>
        </w:rPr>
        <w:t xml:space="preserve"> تغييرات مطلوبة لحين استخدامها مع اقل استثمار ممكن </w:t>
      </w:r>
      <w:r w:rsidR="002C40FA">
        <w:rPr>
          <w:rFonts w:ascii="Simplified Arabic" w:hAnsi="Simplified Arabic" w:cs="Simplified Arabic" w:hint="cs"/>
          <w:sz w:val="28"/>
          <w:szCs w:val="28"/>
          <w:rtl/>
          <w:lang w:bidi="ar-DZ"/>
        </w:rPr>
        <w:t>وبأقل</w:t>
      </w:r>
      <w:r>
        <w:rPr>
          <w:rFonts w:ascii="Simplified Arabic" w:hAnsi="Simplified Arabic" w:cs="Simplified Arabic" w:hint="cs"/>
          <w:sz w:val="28"/>
          <w:szCs w:val="28"/>
          <w:rtl/>
          <w:lang w:bidi="ar-DZ"/>
        </w:rPr>
        <w:t xml:space="preserve"> تكل</w:t>
      </w:r>
      <w:r w:rsidR="002C40FA">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ة ممكنة.</w:t>
      </w:r>
    </w:p>
    <w:p w:rsidR="008148A4" w:rsidRDefault="008148A4" w:rsidP="008148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ومن هذا التعريف يتضح لنا:</w:t>
      </w:r>
    </w:p>
    <w:p w:rsidR="008148A4" w:rsidRDefault="008148A4" w:rsidP="008148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C40FA">
        <w:rPr>
          <w:rFonts w:ascii="Simplified Arabic" w:hAnsi="Simplified Arabic" w:cs="Simplified Arabic" w:hint="cs"/>
          <w:sz w:val="28"/>
          <w:szCs w:val="28"/>
          <w:rtl/>
          <w:lang w:bidi="ar-DZ"/>
        </w:rPr>
        <w:t>إن</w:t>
      </w:r>
      <w:r>
        <w:rPr>
          <w:rFonts w:ascii="Simplified Arabic" w:hAnsi="Simplified Arabic" w:cs="Simplified Arabic" w:hint="cs"/>
          <w:sz w:val="28"/>
          <w:szCs w:val="28"/>
          <w:rtl/>
          <w:lang w:bidi="ar-DZ"/>
        </w:rPr>
        <w:t xml:space="preserve"> التخزين يعني الاحتفاظ بالمخزون لفترة زمنية معينة </w:t>
      </w:r>
      <w:r w:rsidR="002C40FA">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w:t>
      </w:r>
      <w:r w:rsidR="002C40F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عملية التخزين ترتبط بعنصر الزمن.</w:t>
      </w:r>
    </w:p>
    <w:p w:rsidR="008148A4" w:rsidRDefault="008148A4" w:rsidP="008148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C40F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المحافظة على المواد بحالتها الراهنة يستوجب توفير ظروف معينة بحيث تحفظ هذه المواد من الفساد والتلف.</w:t>
      </w:r>
    </w:p>
    <w:p w:rsidR="002C40FA" w:rsidRDefault="008148A4" w:rsidP="008148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C40FA">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التخزين قد يكون بغرض </w:t>
      </w:r>
      <w:r w:rsidR="002C40FA">
        <w:rPr>
          <w:rFonts w:ascii="Simplified Arabic" w:hAnsi="Simplified Arabic" w:cs="Simplified Arabic" w:hint="cs"/>
          <w:sz w:val="28"/>
          <w:szCs w:val="28"/>
          <w:rtl/>
          <w:lang w:bidi="ar-DZ"/>
        </w:rPr>
        <w:t>إحداث</w:t>
      </w:r>
      <w:r>
        <w:rPr>
          <w:rFonts w:ascii="Simplified Arabic" w:hAnsi="Simplified Arabic" w:cs="Simplified Arabic" w:hint="cs"/>
          <w:sz w:val="28"/>
          <w:szCs w:val="28"/>
          <w:rtl/>
          <w:lang w:bidi="ar-DZ"/>
        </w:rPr>
        <w:t xml:space="preserve"> تغير في شكل المواد المخزونة </w:t>
      </w:r>
      <w:r w:rsidR="002C40FA">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مكوناتها</w:t>
      </w:r>
      <w:r w:rsidR="002C40FA">
        <w:rPr>
          <w:rFonts w:ascii="Simplified Arabic" w:hAnsi="Simplified Arabic" w:cs="Simplified Arabic" w:hint="cs"/>
          <w:sz w:val="28"/>
          <w:szCs w:val="28"/>
          <w:rtl/>
          <w:lang w:bidi="ar-DZ"/>
        </w:rPr>
        <w:t>.</w:t>
      </w:r>
    </w:p>
    <w:p w:rsidR="008148A4" w:rsidRPr="008148A4" w:rsidRDefault="002C40FA" w:rsidP="002C40F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أن التخزين قد يتعلق بتوفير المواد وقت الحاجة لها ضمانا لتدفق المواد بحيث لا يحدث توقف في العملية الإنتاجية.</w:t>
      </w:r>
      <w:r w:rsidR="008148A4" w:rsidRPr="008148A4">
        <w:rPr>
          <w:rFonts w:ascii="Simplified Arabic" w:hAnsi="Simplified Arabic" w:cs="Simplified Arabic" w:hint="cs"/>
          <w:sz w:val="28"/>
          <w:szCs w:val="28"/>
          <w:rtl/>
          <w:lang w:bidi="ar-DZ"/>
        </w:rPr>
        <w:t xml:space="preserve"> </w:t>
      </w:r>
    </w:p>
    <w:p w:rsidR="000B6E3A" w:rsidRPr="007E719C" w:rsidRDefault="002C40FA" w:rsidP="002C40FA">
      <w:pPr>
        <w:pStyle w:val="Paragraphedeliste"/>
        <w:numPr>
          <w:ilvl w:val="0"/>
          <w:numId w:val="11"/>
        </w:numPr>
        <w:bidi/>
        <w:jc w:val="both"/>
        <w:rPr>
          <w:rFonts w:ascii="Simplified Arabic" w:hAnsi="Simplified Arabic" w:cs="Simplified Arabic"/>
          <w:b/>
          <w:bCs/>
          <w:sz w:val="28"/>
          <w:szCs w:val="28"/>
          <w:rtl/>
          <w:lang w:bidi="ar-DZ"/>
        </w:rPr>
      </w:pPr>
      <w:r w:rsidRPr="007E719C">
        <w:rPr>
          <w:rFonts w:ascii="Simplified Arabic" w:hAnsi="Simplified Arabic" w:cs="Simplified Arabic" w:hint="cs"/>
          <w:b/>
          <w:bCs/>
          <w:sz w:val="28"/>
          <w:szCs w:val="28"/>
          <w:rtl/>
          <w:lang w:bidi="ar-DZ"/>
        </w:rPr>
        <w:t>أهمية</w:t>
      </w:r>
      <w:r w:rsidR="000B6E3A" w:rsidRPr="007E719C">
        <w:rPr>
          <w:rFonts w:ascii="Simplified Arabic" w:hAnsi="Simplified Arabic" w:cs="Simplified Arabic"/>
          <w:b/>
          <w:bCs/>
          <w:sz w:val="28"/>
          <w:szCs w:val="28"/>
          <w:rtl/>
          <w:lang w:bidi="ar-DZ"/>
        </w:rPr>
        <w:t xml:space="preserve"> وظيفة التخزين</w:t>
      </w:r>
      <w:r w:rsidRPr="007E719C">
        <w:rPr>
          <w:rFonts w:ascii="Simplified Arabic" w:hAnsi="Simplified Arabic" w:cs="Simplified Arabic" w:hint="cs"/>
          <w:b/>
          <w:bCs/>
          <w:sz w:val="28"/>
          <w:szCs w:val="28"/>
          <w:rtl/>
          <w:lang w:bidi="ar-DZ"/>
        </w:rPr>
        <w:t>:</w:t>
      </w:r>
      <w:r w:rsidR="007E719C">
        <w:rPr>
          <w:rStyle w:val="Appeldenotedefin"/>
          <w:rFonts w:ascii="Simplified Arabic" w:hAnsi="Simplified Arabic" w:cs="Simplified Arabic"/>
          <w:b/>
          <w:bCs/>
          <w:sz w:val="28"/>
          <w:szCs w:val="28"/>
          <w:rtl/>
          <w:lang w:bidi="ar-DZ"/>
        </w:rPr>
        <w:endnoteReference w:id="13"/>
      </w:r>
    </w:p>
    <w:p w:rsidR="000B6E3A" w:rsidRPr="000B6E3A" w:rsidRDefault="000B6E3A" w:rsidP="002C40FA">
      <w:pPr>
        <w:bidi/>
        <w:ind w:firstLine="360"/>
        <w:jc w:val="both"/>
        <w:rPr>
          <w:rFonts w:ascii="Simplified Arabic" w:hAnsi="Simplified Arabic" w:cs="Simplified Arabic"/>
          <w:sz w:val="28"/>
          <w:szCs w:val="28"/>
          <w:rtl/>
          <w:lang w:bidi="ar-DZ"/>
        </w:rPr>
      </w:pPr>
      <w:r w:rsidRPr="000B6E3A">
        <w:rPr>
          <w:rFonts w:ascii="Simplified Arabic" w:hAnsi="Simplified Arabic" w:cs="Simplified Arabic"/>
          <w:sz w:val="28"/>
          <w:szCs w:val="28"/>
          <w:rtl/>
          <w:lang w:bidi="ar-DZ"/>
        </w:rPr>
        <w:t xml:space="preserve">قد تصل </w:t>
      </w:r>
      <w:r w:rsidR="002C40FA">
        <w:rPr>
          <w:rFonts w:ascii="Simplified Arabic" w:hAnsi="Simplified Arabic" w:cs="Simplified Arabic" w:hint="cs"/>
          <w:sz w:val="28"/>
          <w:szCs w:val="28"/>
          <w:rtl/>
          <w:lang w:bidi="ar-DZ"/>
        </w:rPr>
        <w:t xml:space="preserve">في العديد من الأحيان </w:t>
      </w:r>
      <w:r w:rsidRPr="000B6E3A">
        <w:rPr>
          <w:rFonts w:ascii="Simplified Arabic" w:hAnsi="Simplified Arabic" w:cs="Simplified Arabic"/>
          <w:sz w:val="28"/>
          <w:szCs w:val="28"/>
          <w:rtl/>
          <w:lang w:bidi="ar-DZ"/>
        </w:rPr>
        <w:t xml:space="preserve">قيمة المخزون السلعى </w:t>
      </w:r>
      <w:r w:rsidR="002C40FA" w:rsidRPr="000B6E3A">
        <w:rPr>
          <w:rFonts w:ascii="Simplified Arabic" w:hAnsi="Simplified Arabic" w:cs="Simplified Arabic" w:hint="cs"/>
          <w:sz w:val="28"/>
          <w:szCs w:val="28"/>
          <w:rtl/>
          <w:lang w:bidi="ar-DZ"/>
        </w:rPr>
        <w:t>إلى</w:t>
      </w:r>
      <w:r w:rsidRPr="000B6E3A">
        <w:rPr>
          <w:rFonts w:ascii="Simplified Arabic" w:hAnsi="Simplified Arabic" w:cs="Simplified Arabic"/>
          <w:sz w:val="28"/>
          <w:szCs w:val="28"/>
          <w:rtl/>
          <w:lang w:bidi="ar-DZ"/>
        </w:rPr>
        <w:t xml:space="preserve"> نصف متوسط الاستثمارات في المؤسسات ومن هنا تظهر </w:t>
      </w:r>
      <w:r w:rsidR="002C40FA" w:rsidRPr="000B6E3A">
        <w:rPr>
          <w:rFonts w:ascii="Simplified Arabic" w:hAnsi="Simplified Arabic" w:cs="Simplified Arabic" w:hint="cs"/>
          <w:sz w:val="28"/>
          <w:szCs w:val="28"/>
          <w:rtl/>
          <w:lang w:bidi="ar-DZ"/>
        </w:rPr>
        <w:t>أهمية</w:t>
      </w:r>
      <w:r w:rsidRPr="000B6E3A">
        <w:rPr>
          <w:rFonts w:ascii="Simplified Arabic" w:hAnsi="Simplified Arabic" w:cs="Simplified Arabic"/>
          <w:sz w:val="28"/>
          <w:szCs w:val="28"/>
          <w:rtl/>
          <w:lang w:bidi="ar-DZ"/>
        </w:rPr>
        <w:t xml:space="preserve"> وظيفة التخزين </w:t>
      </w:r>
      <w:r w:rsidR="002C40FA">
        <w:rPr>
          <w:rFonts w:ascii="Simplified Arabic" w:hAnsi="Simplified Arabic" w:cs="Simplified Arabic" w:hint="cs"/>
          <w:sz w:val="28"/>
          <w:szCs w:val="28"/>
          <w:rtl/>
          <w:lang w:bidi="ar-DZ"/>
        </w:rPr>
        <w:t>ك</w:t>
      </w:r>
      <w:r w:rsidR="002C40FA" w:rsidRPr="000B6E3A">
        <w:rPr>
          <w:rFonts w:ascii="Simplified Arabic" w:hAnsi="Simplified Arabic" w:cs="Simplified Arabic" w:hint="cs"/>
          <w:sz w:val="28"/>
          <w:szCs w:val="28"/>
          <w:rtl/>
          <w:lang w:bidi="ar-DZ"/>
        </w:rPr>
        <w:t>إحدى</w:t>
      </w:r>
      <w:r w:rsidRPr="000B6E3A">
        <w:rPr>
          <w:rFonts w:ascii="Simplified Arabic" w:hAnsi="Simplified Arabic" w:cs="Simplified Arabic"/>
          <w:sz w:val="28"/>
          <w:szCs w:val="28"/>
          <w:rtl/>
          <w:lang w:bidi="ar-DZ"/>
        </w:rPr>
        <w:t xml:space="preserve"> الوظائف الاقتصادية </w:t>
      </w:r>
      <w:r w:rsidR="002C40FA">
        <w:rPr>
          <w:rFonts w:ascii="Simplified Arabic" w:hAnsi="Simplified Arabic" w:cs="Simplified Arabic" w:hint="cs"/>
          <w:sz w:val="28"/>
          <w:szCs w:val="28"/>
          <w:rtl/>
          <w:lang w:bidi="ar-DZ"/>
        </w:rPr>
        <w:t xml:space="preserve">للمنظمة </w:t>
      </w:r>
      <w:r w:rsidRPr="000B6E3A">
        <w:rPr>
          <w:rFonts w:ascii="Simplified Arabic" w:hAnsi="Simplified Arabic" w:cs="Simplified Arabic"/>
          <w:sz w:val="28"/>
          <w:szCs w:val="28"/>
          <w:rtl/>
          <w:lang w:bidi="ar-DZ"/>
        </w:rPr>
        <w:t>التي لا يمكن الاستغناء عنها لدورها الفعال في الحفاظ على استمرارية وبقاء ال</w:t>
      </w:r>
      <w:r w:rsidR="002C40FA">
        <w:rPr>
          <w:rFonts w:ascii="Simplified Arabic" w:hAnsi="Simplified Arabic" w:cs="Simplified Arabic" w:hint="cs"/>
          <w:sz w:val="28"/>
          <w:szCs w:val="28"/>
          <w:rtl/>
          <w:lang w:bidi="ar-DZ"/>
        </w:rPr>
        <w:t>م</w:t>
      </w:r>
      <w:r w:rsidRPr="000B6E3A">
        <w:rPr>
          <w:rFonts w:ascii="Simplified Arabic" w:hAnsi="Simplified Arabic" w:cs="Simplified Arabic"/>
          <w:sz w:val="28"/>
          <w:szCs w:val="28"/>
          <w:rtl/>
          <w:lang w:bidi="ar-DZ"/>
        </w:rPr>
        <w:t>نظمة</w:t>
      </w:r>
      <w:r w:rsidR="002C40FA">
        <w:rPr>
          <w:rFonts w:ascii="Simplified Arabic" w:hAnsi="Simplified Arabic" w:cs="Simplified Arabic" w:hint="cs"/>
          <w:sz w:val="28"/>
          <w:szCs w:val="28"/>
          <w:rtl/>
          <w:lang w:bidi="ar-DZ"/>
        </w:rPr>
        <w:t>،</w:t>
      </w:r>
      <w:r w:rsidR="002C40FA">
        <w:rPr>
          <w:rFonts w:ascii="Simplified Arabic" w:hAnsi="Simplified Arabic" w:cs="Simplified Arabic"/>
          <w:sz w:val="28"/>
          <w:szCs w:val="28"/>
          <w:rtl/>
          <w:lang w:bidi="ar-DZ"/>
        </w:rPr>
        <w:t xml:space="preserve"> و</w:t>
      </w:r>
      <w:r w:rsidRPr="000B6E3A">
        <w:rPr>
          <w:rFonts w:ascii="Simplified Arabic" w:hAnsi="Simplified Arabic" w:cs="Simplified Arabic"/>
          <w:sz w:val="28"/>
          <w:szCs w:val="28"/>
          <w:rtl/>
          <w:lang w:bidi="ar-DZ"/>
        </w:rPr>
        <w:t xml:space="preserve">يمكن </w:t>
      </w:r>
      <w:r w:rsidR="002C40FA" w:rsidRPr="000B6E3A">
        <w:rPr>
          <w:rFonts w:ascii="Simplified Arabic" w:hAnsi="Simplified Arabic" w:cs="Simplified Arabic" w:hint="cs"/>
          <w:sz w:val="28"/>
          <w:szCs w:val="28"/>
          <w:rtl/>
          <w:lang w:bidi="ar-DZ"/>
        </w:rPr>
        <w:t>أن</w:t>
      </w:r>
      <w:r w:rsidRPr="000B6E3A">
        <w:rPr>
          <w:rFonts w:ascii="Simplified Arabic" w:hAnsi="Simplified Arabic" w:cs="Simplified Arabic"/>
          <w:sz w:val="28"/>
          <w:szCs w:val="28"/>
          <w:rtl/>
          <w:lang w:bidi="ar-DZ"/>
        </w:rPr>
        <w:t xml:space="preserve"> </w:t>
      </w:r>
      <w:r w:rsidR="002C40FA">
        <w:rPr>
          <w:rFonts w:ascii="Simplified Arabic" w:hAnsi="Simplified Arabic" w:cs="Simplified Arabic" w:hint="cs"/>
          <w:sz w:val="28"/>
          <w:szCs w:val="28"/>
          <w:rtl/>
          <w:lang w:bidi="ar-DZ"/>
        </w:rPr>
        <w:t>تتضح</w:t>
      </w:r>
      <w:r w:rsidRPr="000B6E3A">
        <w:rPr>
          <w:rFonts w:ascii="Simplified Arabic" w:hAnsi="Simplified Arabic" w:cs="Simplified Arabic"/>
          <w:sz w:val="28"/>
          <w:szCs w:val="28"/>
          <w:rtl/>
          <w:lang w:bidi="ar-DZ"/>
        </w:rPr>
        <w:t xml:space="preserve"> هذه </w:t>
      </w:r>
      <w:r w:rsidR="002C40FA" w:rsidRPr="000B6E3A">
        <w:rPr>
          <w:rFonts w:ascii="Simplified Arabic" w:hAnsi="Simplified Arabic" w:cs="Simplified Arabic" w:hint="cs"/>
          <w:sz w:val="28"/>
          <w:szCs w:val="28"/>
          <w:rtl/>
          <w:lang w:bidi="ar-DZ"/>
        </w:rPr>
        <w:t>الأهمية</w:t>
      </w:r>
      <w:r w:rsidRPr="000B6E3A">
        <w:rPr>
          <w:rFonts w:ascii="Simplified Arabic" w:hAnsi="Simplified Arabic" w:cs="Simplified Arabic"/>
          <w:sz w:val="28"/>
          <w:szCs w:val="28"/>
          <w:rtl/>
          <w:lang w:bidi="ar-DZ"/>
        </w:rPr>
        <w:t xml:space="preserve"> من خلال الجوانب التالية:</w:t>
      </w:r>
    </w:p>
    <w:p w:rsidR="000B6E3A" w:rsidRPr="002C40FA" w:rsidRDefault="002C40FA" w:rsidP="002C40FA">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0B6E3A" w:rsidRPr="002C40FA">
        <w:rPr>
          <w:rFonts w:ascii="Simplified Arabic" w:hAnsi="Simplified Arabic" w:cs="Simplified Arabic"/>
          <w:sz w:val="28"/>
          <w:szCs w:val="28"/>
          <w:rtl/>
          <w:lang w:bidi="ar-DZ"/>
        </w:rPr>
        <w:t xml:space="preserve">التخزين يؤدي </w:t>
      </w:r>
      <w:r w:rsidRPr="002C40FA">
        <w:rPr>
          <w:rFonts w:ascii="Simplified Arabic" w:hAnsi="Simplified Arabic" w:cs="Simplified Arabic" w:hint="cs"/>
          <w:sz w:val="28"/>
          <w:szCs w:val="28"/>
          <w:rtl/>
          <w:lang w:bidi="ar-DZ"/>
        </w:rPr>
        <w:t>إلى</w:t>
      </w:r>
      <w:r w:rsidR="000B6E3A" w:rsidRPr="002C40FA">
        <w:rPr>
          <w:rFonts w:ascii="Simplified Arabic" w:hAnsi="Simplified Arabic" w:cs="Simplified Arabic"/>
          <w:sz w:val="28"/>
          <w:szCs w:val="28"/>
          <w:rtl/>
          <w:lang w:bidi="ar-DZ"/>
        </w:rPr>
        <w:t xml:space="preserve"> خلق ما يعرف المنف</w:t>
      </w:r>
      <w:r>
        <w:rPr>
          <w:rFonts w:ascii="Simplified Arabic" w:hAnsi="Simplified Arabic" w:cs="Simplified Arabic"/>
          <w:sz w:val="28"/>
          <w:szCs w:val="28"/>
          <w:rtl/>
          <w:lang w:bidi="ar-DZ"/>
        </w:rPr>
        <w:t>عة الزمنية حيث يتم تخزين المواد</w:t>
      </w:r>
      <w:r w:rsidR="000B6E3A" w:rsidRPr="002C40F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000B6E3A" w:rsidRPr="002C40FA">
        <w:rPr>
          <w:rFonts w:ascii="Simplified Arabic" w:hAnsi="Simplified Arabic" w:cs="Simplified Arabic"/>
          <w:sz w:val="28"/>
          <w:szCs w:val="28"/>
          <w:rtl/>
          <w:lang w:bidi="ar-DZ"/>
        </w:rPr>
        <w:t xml:space="preserve">المستلزمات </w:t>
      </w:r>
      <w:r w:rsidRPr="002C40FA">
        <w:rPr>
          <w:rFonts w:ascii="Simplified Arabic" w:hAnsi="Simplified Arabic" w:cs="Simplified Arabic" w:hint="cs"/>
          <w:sz w:val="28"/>
          <w:szCs w:val="28"/>
          <w:rtl/>
          <w:lang w:bidi="ar-DZ"/>
        </w:rPr>
        <w:t>الإنتاجية</w:t>
      </w:r>
      <w:r w:rsidR="000B6E3A" w:rsidRPr="002C40FA">
        <w:rPr>
          <w:rFonts w:ascii="Simplified Arabic" w:hAnsi="Simplified Arabic" w:cs="Simplified Arabic"/>
          <w:sz w:val="28"/>
          <w:szCs w:val="28"/>
          <w:rtl/>
          <w:lang w:bidi="ar-DZ"/>
        </w:rPr>
        <w:t xml:space="preserve"> لحين استخدامها في </w:t>
      </w:r>
      <w:r w:rsidRPr="002C40FA">
        <w:rPr>
          <w:rFonts w:ascii="Simplified Arabic" w:hAnsi="Simplified Arabic" w:cs="Simplified Arabic" w:hint="cs"/>
          <w:sz w:val="28"/>
          <w:szCs w:val="28"/>
          <w:rtl/>
          <w:lang w:bidi="ar-DZ"/>
        </w:rPr>
        <w:t>الإنتاج</w:t>
      </w:r>
      <w:r w:rsidR="000B6E3A" w:rsidRPr="002C40FA">
        <w:rPr>
          <w:rFonts w:ascii="Simplified Arabic" w:hAnsi="Simplified Arabic" w:cs="Simplified Arabic"/>
          <w:sz w:val="28"/>
          <w:szCs w:val="28"/>
          <w:rtl/>
          <w:lang w:bidi="ar-DZ"/>
        </w:rPr>
        <w:t xml:space="preserve"> </w:t>
      </w:r>
      <w:r w:rsidRPr="002C40FA">
        <w:rPr>
          <w:rFonts w:ascii="Simplified Arabic" w:hAnsi="Simplified Arabic" w:cs="Simplified Arabic" w:hint="cs"/>
          <w:sz w:val="28"/>
          <w:szCs w:val="28"/>
          <w:rtl/>
          <w:lang w:bidi="ar-DZ"/>
        </w:rPr>
        <w:t>أو</w:t>
      </w:r>
      <w:r w:rsidR="000B6E3A" w:rsidRPr="002C40FA">
        <w:rPr>
          <w:rFonts w:ascii="Simplified Arabic" w:hAnsi="Simplified Arabic" w:cs="Simplified Arabic"/>
          <w:sz w:val="28"/>
          <w:szCs w:val="28"/>
          <w:rtl/>
          <w:lang w:bidi="ar-DZ"/>
        </w:rPr>
        <w:t xml:space="preserve"> من فترة </w:t>
      </w:r>
      <w:r w:rsidRPr="002C40FA">
        <w:rPr>
          <w:rFonts w:ascii="Simplified Arabic" w:hAnsi="Simplified Arabic" w:cs="Simplified Arabic" w:hint="cs"/>
          <w:sz w:val="28"/>
          <w:szCs w:val="28"/>
          <w:rtl/>
          <w:lang w:bidi="ar-DZ"/>
        </w:rPr>
        <w:t>الإنتاج</w:t>
      </w:r>
      <w:r w:rsidR="000B6E3A" w:rsidRPr="002C40FA">
        <w:rPr>
          <w:rFonts w:ascii="Simplified Arabic" w:hAnsi="Simplified Arabic" w:cs="Simplified Arabic"/>
          <w:sz w:val="28"/>
          <w:szCs w:val="28"/>
          <w:rtl/>
          <w:lang w:bidi="ar-DZ"/>
        </w:rPr>
        <w:t xml:space="preserve"> لفترة الاستخدام </w:t>
      </w:r>
      <w:r w:rsidRPr="002C40FA">
        <w:rPr>
          <w:rFonts w:ascii="Simplified Arabic" w:hAnsi="Simplified Arabic" w:cs="Simplified Arabic" w:hint="cs"/>
          <w:sz w:val="28"/>
          <w:szCs w:val="28"/>
          <w:rtl/>
          <w:lang w:bidi="ar-DZ"/>
        </w:rPr>
        <w:t>أو</w:t>
      </w:r>
      <w:r w:rsidR="000B6E3A" w:rsidRPr="002C40FA">
        <w:rPr>
          <w:rFonts w:ascii="Simplified Arabic" w:hAnsi="Simplified Arabic" w:cs="Simplified Arabic"/>
          <w:sz w:val="28"/>
          <w:szCs w:val="28"/>
          <w:rtl/>
          <w:lang w:bidi="ar-DZ"/>
        </w:rPr>
        <w:t xml:space="preserve"> بمعنى </w:t>
      </w:r>
      <w:r w:rsidRPr="002C40FA">
        <w:rPr>
          <w:rFonts w:ascii="Simplified Arabic" w:hAnsi="Simplified Arabic" w:cs="Simplified Arabic" w:hint="cs"/>
          <w:sz w:val="28"/>
          <w:szCs w:val="28"/>
          <w:rtl/>
          <w:lang w:bidi="ar-DZ"/>
        </w:rPr>
        <w:t>أوضح</w:t>
      </w:r>
      <w:r w:rsidR="000B6E3A" w:rsidRPr="002C40FA">
        <w:rPr>
          <w:rFonts w:ascii="Simplified Arabic" w:hAnsi="Simplified Arabic" w:cs="Simplified Arabic"/>
          <w:sz w:val="28"/>
          <w:szCs w:val="28"/>
          <w:rtl/>
          <w:lang w:bidi="ar-DZ"/>
        </w:rPr>
        <w:t xml:space="preserve"> من الوقت الذي يقل فيه الطلب على هذه المنتجات </w:t>
      </w:r>
      <w:r w:rsidRPr="002C40FA">
        <w:rPr>
          <w:rFonts w:ascii="Simplified Arabic" w:hAnsi="Simplified Arabic" w:cs="Simplified Arabic" w:hint="cs"/>
          <w:sz w:val="28"/>
          <w:szCs w:val="28"/>
          <w:rtl/>
          <w:lang w:bidi="ar-DZ"/>
        </w:rPr>
        <w:t>إلى</w:t>
      </w:r>
      <w:r w:rsidR="000B6E3A" w:rsidRPr="002C40FA">
        <w:rPr>
          <w:rFonts w:ascii="Simplified Arabic" w:hAnsi="Simplified Arabic" w:cs="Simplified Arabic"/>
          <w:sz w:val="28"/>
          <w:szCs w:val="28"/>
          <w:rtl/>
          <w:lang w:bidi="ar-DZ"/>
        </w:rPr>
        <w:t xml:space="preserve"> الوقت الذي يزيد الطلب عليه.</w:t>
      </w:r>
    </w:p>
    <w:p w:rsidR="000B6E3A" w:rsidRPr="002C40FA" w:rsidRDefault="002C40FA" w:rsidP="007E719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0B6E3A" w:rsidRPr="002C40FA">
        <w:rPr>
          <w:rFonts w:ascii="Simplified Arabic" w:hAnsi="Simplified Arabic" w:cs="Simplified Arabic"/>
          <w:sz w:val="28"/>
          <w:szCs w:val="28"/>
          <w:rtl/>
          <w:lang w:bidi="ar-DZ"/>
        </w:rPr>
        <w:t xml:space="preserve">التخزين يؤدي </w:t>
      </w:r>
      <w:r w:rsidRPr="002C40FA">
        <w:rPr>
          <w:rFonts w:ascii="Simplified Arabic" w:hAnsi="Simplified Arabic" w:cs="Simplified Arabic" w:hint="cs"/>
          <w:sz w:val="28"/>
          <w:szCs w:val="28"/>
          <w:rtl/>
          <w:lang w:bidi="ar-DZ"/>
        </w:rPr>
        <w:t>إلى</w:t>
      </w:r>
      <w:r w:rsidR="000B6E3A" w:rsidRPr="002C40FA">
        <w:rPr>
          <w:rFonts w:ascii="Simplified Arabic" w:hAnsi="Simplified Arabic" w:cs="Simplified Arabic"/>
          <w:sz w:val="28"/>
          <w:szCs w:val="28"/>
          <w:rtl/>
          <w:lang w:bidi="ar-DZ"/>
        </w:rPr>
        <w:t xml:space="preserve"> خلق منفعة مضمونية السلعة وذلك من طريق </w:t>
      </w:r>
      <w:r w:rsidR="007E719C" w:rsidRPr="002C40FA">
        <w:rPr>
          <w:rFonts w:ascii="Simplified Arabic" w:hAnsi="Simplified Arabic" w:cs="Simplified Arabic" w:hint="cs"/>
          <w:sz w:val="28"/>
          <w:szCs w:val="28"/>
          <w:rtl/>
          <w:lang w:bidi="ar-DZ"/>
        </w:rPr>
        <w:t>التأثير</w:t>
      </w:r>
      <w:r w:rsidR="000B6E3A" w:rsidRPr="002C40FA">
        <w:rPr>
          <w:rFonts w:ascii="Simplified Arabic" w:hAnsi="Simplified Arabic" w:cs="Simplified Arabic"/>
          <w:sz w:val="28"/>
          <w:szCs w:val="28"/>
          <w:rtl/>
          <w:lang w:bidi="ar-DZ"/>
        </w:rPr>
        <w:t xml:space="preserve"> على طبيع</w:t>
      </w:r>
      <w:r>
        <w:rPr>
          <w:rFonts w:ascii="Simplified Arabic" w:hAnsi="Simplified Arabic" w:cs="Simplified Arabic"/>
          <w:sz w:val="28"/>
          <w:szCs w:val="28"/>
          <w:rtl/>
          <w:lang w:bidi="ar-DZ"/>
        </w:rPr>
        <w:t xml:space="preserve">ة الموجودات المخزنية بغية </w:t>
      </w:r>
      <w:r>
        <w:rPr>
          <w:rFonts w:ascii="Simplified Arabic" w:hAnsi="Simplified Arabic" w:cs="Simplified Arabic" w:hint="cs"/>
          <w:sz w:val="28"/>
          <w:szCs w:val="28"/>
          <w:rtl/>
          <w:lang w:bidi="ar-DZ"/>
        </w:rPr>
        <w:t>التأثي</w:t>
      </w:r>
      <w:r w:rsidRPr="002C40FA">
        <w:rPr>
          <w:rFonts w:ascii="Simplified Arabic" w:hAnsi="Simplified Arabic" w:cs="Simplified Arabic" w:hint="cs"/>
          <w:sz w:val="28"/>
          <w:szCs w:val="28"/>
          <w:rtl/>
          <w:lang w:bidi="ar-DZ"/>
        </w:rPr>
        <w:t>ر</w:t>
      </w:r>
      <w:r w:rsidR="000B6E3A" w:rsidRPr="002C40FA">
        <w:rPr>
          <w:rFonts w:ascii="Simplified Arabic" w:hAnsi="Simplified Arabic" w:cs="Simplified Arabic"/>
          <w:sz w:val="28"/>
          <w:szCs w:val="28"/>
          <w:rtl/>
          <w:lang w:bidi="ar-DZ"/>
        </w:rPr>
        <w:t xml:space="preserve"> على طبيعتها </w:t>
      </w:r>
      <w:r w:rsidR="007E719C" w:rsidRPr="002C40FA">
        <w:rPr>
          <w:rFonts w:ascii="Simplified Arabic" w:hAnsi="Simplified Arabic" w:cs="Simplified Arabic" w:hint="cs"/>
          <w:sz w:val="28"/>
          <w:szCs w:val="28"/>
          <w:rtl/>
          <w:lang w:bidi="ar-DZ"/>
        </w:rPr>
        <w:t>أو</w:t>
      </w:r>
      <w:r w:rsidR="000B6E3A" w:rsidRPr="002C40FA">
        <w:rPr>
          <w:rFonts w:ascii="Simplified Arabic" w:hAnsi="Simplified Arabic" w:cs="Simplified Arabic"/>
          <w:sz w:val="28"/>
          <w:szCs w:val="28"/>
          <w:rtl/>
          <w:lang w:bidi="ar-DZ"/>
        </w:rPr>
        <w:t xml:space="preserve"> </w:t>
      </w:r>
      <w:r w:rsidR="007E719C" w:rsidRPr="002C40FA">
        <w:rPr>
          <w:rFonts w:ascii="Simplified Arabic" w:hAnsi="Simplified Arabic" w:cs="Simplified Arabic" w:hint="cs"/>
          <w:sz w:val="28"/>
          <w:szCs w:val="28"/>
          <w:rtl/>
          <w:lang w:bidi="ar-DZ"/>
        </w:rPr>
        <w:t>أشكالها</w:t>
      </w:r>
      <w:r w:rsidR="007E719C">
        <w:rPr>
          <w:rFonts w:ascii="Simplified Arabic" w:hAnsi="Simplified Arabic" w:cs="Simplified Arabic" w:hint="cs"/>
          <w:sz w:val="28"/>
          <w:szCs w:val="28"/>
          <w:rtl/>
          <w:lang w:bidi="ar-DZ"/>
        </w:rPr>
        <w:t>،</w:t>
      </w:r>
      <w:r w:rsidR="000B6E3A" w:rsidRPr="002C40FA">
        <w:rPr>
          <w:rFonts w:ascii="Simplified Arabic" w:hAnsi="Simplified Arabic" w:cs="Simplified Arabic"/>
          <w:sz w:val="28"/>
          <w:szCs w:val="28"/>
          <w:rtl/>
          <w:lang w:bidi="ar-DZ"/>
        </w:rPr>
        <w:t xml:space="preserve"> فخي</w:t>
      </w:r>
      <w:r w:rsidR="007E719C">
        <w:rPr>
          <w:rFonts w:ascii="Simplified Arabic" w:hAnsi="Simplified Arabic" w:cs="Simplified Arabic"/>
          <w:sz w:val="28"/>
          <w:szCs w:val="28"/>
          <w:rtl/>
          <w:lang w:bidi="ar-DZ"/>
        </w:rPr>
        <w:t xml:space="preserve">ر مثال على ما يحدث في </w:t>
      </w:r>
      <w:r w:rsidR="000B6E3A" w:rsidRPr="002C40FA">
        <w:rPr>
          <w:rFonts w:ascii="Simplified Arabic" w:hAnsi="Simplified Arabic" w:cs="Simplified Arabic"/>
          <w:sz w:val="28"/>
          <w:szCs w:val="28"/>
          <w:rtl/>
          <w:lang w:bidi="ar-DZ"/>
        </w:rPr>
        <w:t xml:space="preserve">التبغ لذلك </w:t>
      </w:r>
      <w:r w:rsidR="007E719C">
        <w:rPr>
          <w:rFonts w:ascii="Simplified Arabic" w:hAnsi="Simplified Arabic" w:cs="Simplified Arabic"/>
          <w:sz w:val="28"/>
          <w:szCs w:val="28"/>
          <w:rtl/>
          <w:lang w:bidi="ar-DZ"/>
        </w:rPr>
        <w:t xml:space="preserve">وظيفة التخزين وظيفة </w:t>
      </w:r>
      <w:r w:rsidR="007E719C">
        <w:rPr>
          <w:rFonts w:ascii="Simplified Arabic" w:hAnsi="Simplified Arabic" w:cs="Simplified Arabic" w:hint="cs"/>
          <w:sz w:val="28"/>
          <w:szCs w:val="28"/>
          <w:rtl/>
          <w:lang w:bidi="ar-DZ"/>
        </w:rPr>
        <w:t>ض</w:t>
      </w:r>
      <w:r w:rsidR="000B6E3A" w:rsidRPr="002C40FA">
        <w:rPr>
          <w:rFonts w:ascii="Simplified Arabic" w:hAnsi="Simplified Arabic" w:cs="Simplified Arabic"/>
          <w:sz w:val="28"/>
          <w:szCs w:val="28"/>
          <w:rtl/>
          <w:lang w:bidi="ar-DZ"/>
        </w:rPr>
        <w:t xml:space="preserve">رورية لتامين الحصول </w:t>
      </w:r>
      <w:r w:rsidR="007E719C">
        <w:rPr>
          <w:rFonts w:ascii="Simplified Arabic" w:hAnsi="Simplified Arabic" w:cs="Simplified Arabic" w:hint="cs"/>
          <w:sz w:val="28"/>
          <w:szCs w:val="28"/>
          <w:rtl/>
          <w:lang w:bidi="ar-DZ"/>
        </w:rPr>
        <w:t>على</w:t>
      </w:r>
      <w:r w:rsidR="007E719C">
        <w:rPr>
          <w:rFonts w:ascii="Simplified Arabic" w:hAnsi="Simplified Arabic" w:cs="Simplified Arabic"/>
          <w:sz w:val="28"/>
          <w:szCs w:val="28"/>
          <w:rtl/>
          <w:lang w:bidi="ar-DZ"/>
        </w:rPr>
        <w:t xml:space="preserve"> مواد و</w:t>
      </w:r>
      <w:r w:rsidR="000B6E3A" w:rsidRPr="002C40FA">
        <w:rPr>
          <w:rFonts w:ascii="Simplified Arabic" w:hAnsi="Simplified Arabic" w:cs="Simplified Arabic"/>
          <w:sz w:val="28"/>
          <w:szCs w:val="28"/>
          <w:rtl/>
          <w:lang w:bidi="ar-DZ"/>
        </w:rPr>
        <w:t xml:space="preserve">سلع لازمة للعمليات </w:t>
      </w:r>
      <w:r w:rsidR="007E719C" w:rsidRPr="002C40FA">
        <w:rPr>
          <w:rFonts w:ascii="Simplified Arabic" w:hAnsi="Simplified Arabic" w:cs="Simplified Arabic" w:hint="cs"/>
          <w:sz w:val="28"/>
          <w:szCs w:val="28"/>
          <w:rtl/>
          <w:lang w:bidi="ar-DZ"/>
        </w:rPr>
        <w:t>الإنتاجية</w:t>
      </w:r>
      <w:r w:rsidR="000B6E3A" w:rsidRPr="002C40FA">
        <w:rPr>
          <w:rFonts w:ascii="Simplified Arabic" w:hAnsi="Simplified Arabic" w:cs="Simplified Arabic"/>
          <w:sz w:val="28"/>
          <w:szCs w:val="28"/>
          <w:rtl/>
          <w:lang w:bidi="ar-DZ"/>
        </w:rPr>
        <w:t xml:space="preserve"> بمواصفات معينة.</w:t>
      </w:r>
    </w:p>
    <w:p w:rsidR="007E719C" w:rsidRDefault="007E719C" w:rsidP="007E719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6E3A" w:rsidRPr="007E719C">
        <w:rPr>
          <w:rFonts w:ascii="Simplified Arabic" w:hAnsi="Simplified Arabic" w:cs="Simplified Arabic"/>
          <w:sz w:val="28"/>
          <w:szCs w:val="28"/>
          <w:rtl/>
          <w:lang w:bidi="ar-DZ"/>
        </w:rPr>
        <w:t xml:space="preserve">التخزين يساعد المشتريات على القيام بمسؤولياتها على </w:t>
      </w:r>
      <w:r w:rsidRPr="007E719C">
        <w:rPr>
          <w:rFonts w:ascii="Simplified Arabic" w:hAnsi="Simplified Arabic" w:cs="Simplified Arabic" w:hint="cs"/>
          <w:sz w:val="28"/>
          <w:szCs w:val="28"/>
          <w:rtl/>
          <w:lang w:bidi="ar-DZ"/>
        </w:rPr>
        <w:t>أكمل</w:t>
      </w:r>
      <w:r w:rsidR="000B6E3A" w:rsidRPr="007E719C">
        <w:rPr>
          <w:rFonts w:ascii="Simplified Arabic" w:hAnsi="Simplified Arabic" w:cs="Simplified Arabic"/>
          <w:sz w:val="28"/>
          <w:szCs w:val="28"/>
          <w:rtl/>
          <w:lang w:bidi="ar-DZ"/>
        </w:rPr>
        <w:t xml:space="preserve"> وجه فبدون التخزين لا نستطيع ضمان توفير </w:t>
      </w:r>
      <w:r>
        <w:rPr>
          <w:rFonts w:ascii="Simplified Arabic" w:hAnsi="Simplified Arabic" w:cs="Simplified Arabic"/>
          <w:sz w:val="28"/>
          <w:szCs w:val="28"/>
          <w:rtl/>
          <w:lang w:bidi="ar-DZ"/>
        </w:rPr>
        <w:t>احتياجات المشروع من مواد و</w:t>
      </w:r>
      <w:r w:rsidR="000B6E3A" w:rsidRPr="007E719C">
        <w:rPr>
          <w:rFonts w:ascii="Simplified Arabic" w:hAnsi="Simplified Arabic" w:cs="Simplified Arabic"/>
          <w:sz w:val="28"/>
          <w:szCs w:val="28"/>
          <w:rtl/>
          <w:lang w:bidi="ar-DZ"/>
        </w:rPr>
        <w:t>مستلزمات في الوقت المناسب.</w:t>
      </w:r>
      <w:r>
        <w:rPr>
          <w:rFonts w:ascii="Simplified Arabic" w:hAnsi="Simplified Arabic" w:cs="Simplified Arabic" w:hint="cs"/>
          <w:sz w:val="28"/>
          <w:szCs w:val="28"/>
          <w:rtl/>
          <w:lang w:bidi="ar-DZ"/>
        </w:rPr>
        <w:t xml:space="preserve"> </w:t>
      </w:r>
      <w:r w:rsidR="000B6E3A" w:rsidRPr="007E719C">
        <w:rPr>
          <w:rFonts w:ascii="Simplified Arabic" w:hAnsi="Simplified Arabic" w:cs="Simplified Arabic"/>
          <w:sz w:val="28"/>
          <w:szCs w:val="28"/>
          <w:rtl/>
          <w:lang w:bidi="ar-DZ"/>
        </w:rPr>
        <w:t>كما يساعد و</w:t>
      </w:r>
      <w:r>
        <w:rPr>
          <w:rFonts w:ascii="Simplified Arabic" w:hAnsi="Simplified Arabic" w:cs="Simplified Arabic"/>
          <w:sz w:val="28"/>
          <w:szCs w:val="28"/>
          <w:rtl/>
          <w:lang w:bidi="ar-DZ"/>
        </w:rPr>
        <w:t>ظيفة الشراء في الاحتفاظ بالسجلا</w:t>
      </w:r>
      <w:r>
        <w:rPr>
          <w:rFonts w:ascii="Simplified Arabic" w:hAnsi="Simplified Arabic" w:cs="Simplified Arabic" w:hint="cs"/>
          <w:sz w:val="28"/>
          <w:szCs w:val="28"/>
          <w:rtl/>
          <w:lang w:bidi="ar-DZ"/>
        </w:rPr>
        <w:t>ت</w:t>
      </w:r>
      <w:r w:rsidR="000B6E3A" w:rsidRPr="007E719C">
        <w:rPr>
          <w:rFonts w:ascii="Simplified Arabic" w:hAnsi="Simplified Arabic" w:cs="Simplified Arabic"/>
          <w:sz w:val="28"/>
          <w:szCs w:val="28"/>
          <w:rtl/>
          <w:lang w:bidi="ar-DZ"/>
        </w:rPr>
        <w:t xml:space="preserve"> الصحيح</w:t>
      </w:r>
      <w:r>
        <w:rPr>
          <w:rFonts w:ascii="Simplified Arabic" w:hAnsi="Simplified Arabic" w:cs="Simplified Arabic"/>
          <w:sz w:val="28"/>
          <w:szCs w:val="28"/>
          <w:rtl/>
          <w:lang w:bidi="ar-DZ"/>
        </w:rPr>
        <w:t>ة للرقابة على المخزون الطبيعي</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و</w:t>
      </w:r>
      <w:r w:rsidR="000B6E3A" w:rsidRPr="007E719C">
        <w:rPr>
          <w:rFonts w:ascii="Simplified Arabic" w:hAnsi="Simplified Arabic" w:cs="Simplified Arabic"/>
          <w:sz w:val="28"/>
          <w:szCs w:val="28"/>
          <w:rtl/>
          <w:lang w:bidi="ar-DZ"/>
        </w:rPr>
        <w:t xml:space="preserve">تقديم نصائح فيما يتعلق بشراء </w:t>
      </w:r>
      <w:r w:rsidRPr="007E719C">
        <w:rPr>
          <w:rFonts w:ascii="Simplified Arabic" w:hAnsi="Simplified Arabic" w:cs="Simplified Arabic" w:hint="cs"/>
          <w:sz w:val="28"/>
          <w:szCs w:val="28"/>
          <w:rtl/>
          <w:lang w:bidi="ar-DZ"/>
        </w:rPr>
        <w:t>الأجزاء</w:t>
      </w:r>
      <w:r>
        <w:rPr>
          <w:rFonts w:ascii="Simplified Arabic" w:hAnsi="Simplified Arabic" w:cs="Simplified Arabic"/>
          <w:sz w:val="28"/>
          <w:szCs w:val="28"/>
          <w:rtl/>
          <w:lang w:bidi="ar-DZ"/>
        </w:rPr>
        <w:t xml:space="preserve"> والمواد و</w:t>
      </w:r>
      <w:r w:rsidR="000B6E3A" w:rsidRPr="007E719C">
        <w:rPr>
          <w:rFonts w:ascii="Simplified Arabic" w:hAnsi="Simplified Arabic" w:cs="Simplified Arabic"/>
          <w:sz w:val="28"/>
          <w:szCs w:val="28"/>
          <w:rtl/>
          <w:lang w:bidi="ar-DZ"/>
        </w:rPr>
        <w:t>السلع للمحافظة على</w:t>
      </w:r>
      <w:r>
        <w:rPr>
          <w:rFonts w:ascii="Simplified Arabic" w:hAnsi="Simplified Arabic" w:cs="Simplified Arabic"/>
          <w:sz w:val="28"/>
          <w:szCs w:val="28"/>
          <w:rtl/>
          <w:lang w:bidi="ar-DZ"/>
        </w:rPr>
        <w:t xml:space="preserve"> المستويات الصحيحة من المخزون</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و</w:t>
      </w:r>
      <w:r w:rsidR="000B6E3A" w:rsidRPr="007E719C">
        <w:rPr>
          <w:rFonts w:ascii="Simplified Arabic" w:hAnsi="Simplified Arabic" w:cs="Simplified Arabic"/>
          <w:sz w:val="28"/>
          <w:szCs w:val="28"/>
          <w:rtl/>
          <w:lang w:bidi="ar-DZ"/>
        </w:rPr>
        <w:t xml:space="preserve">ذلك بناء </w:t>
      </w:r>
      <w:r>
        <w:rPr>
          <w:rFonts w:ascii="Simplified Arabic" w:hAnsi="Simplified Arabic" w:cs="Simplified Arabic" w:hint="cs"/>
          <w:sz w:val="28"/>
          <w:szCs w:val="28"/>
          <w:rtl/>
          <w:lang w:bidi="ar-DZ"/>
        </w:rPr>
        <w:t xml:space="preserve">على </w:t>
      </w:r>
      <w:r w:rsidRPr="007E719C">
        <w:rPr>
          <w:rFonts w:ascii="Simplified Arabic" w:hAnsi="Simplified Arabic" w:cs="Simplified Arabic" w:hint="cs"/>
          <w:sz w:val="28"/>
          <w:szCs w:val="28"/>
          <w:rtl/>
          <w:lang w:bidi="ar-DZ"/>
        </w:rPr>
        <w:t>أسلوب</w:t>
      </w:r>
      <w:r w:rsidR="000B6E3A" w:rsidRPr="007E719C">
        <w:rPr>
          <w:rFonts w:ascii="Simplified Arabic" w:hAnsi="Simplified Arabic" w:cs="Simplified Arabic"/>
          <w:sz w:val="28"/>
          <w:szCs w:val="28"/>
          <w:rtl/>
          <w:lang w:bidi="ar-DZ"/>
        </w:rPr>
        <w:t xml:space="preserve"> تخزين يقوم على نظم المعلومات السليمة م</w:t>
      </w:r>
      <w:r>
        <w:rPr>
          <w:rFonts w:ascii="Simplified Arabic" w:hAnsi="Simplified Arabic" w:cs="Simplified Arabic" w:hint="cs"/>
          <w:sz w:val="28"/>
          <w:szCs w:val="28"/>
          <w:rtl/>
          <w:lang w:bidi="ar-DZ"/>
        </w:rPr>
        <w:t>ن</w:t>
      </w:r>
      <w:r>
        <w:rPr>
          <w:rFonts w:ascii="Simplified Arabic" w:hAnsi="Simplified Arabic" w:cs="Simplified Arabic"/>
          <w:sz w:val="28"/>
          <w:szCs w:val="28"/>
          <w:rtl/>
        </w:rPr>
        <w:t xml:space="preserve"> </w:t>
      </w:r>
      <w:r w:rsidR="000B6E3A" w:rsidRPr="007E719C">
        <w:rPr>
          <w:rFonts w:ascii="Simplified Arabic" w:hAnsi="Simplified Arabic" w:cs="Simplified Arabic"/>
          <w:sz w:val="28"/>
          <w:szCs w:val="28"/>
          <w:rtl/>
        </w:rPr>
        <w:t>دفتر به حركة كل صنف.</w:t>
      </w:r>
    </w:p>
    <w:p w:rsidR="000B6E3A" w:rsidRPr="007E719C" w:rsidRDefault="007E719C" w:rsidP="007E719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0B6E3A" w:rsidRPr="007E719C">
        <w:rPr>
          <w:rFonts w:ascii="Simplified Arabic" w:hAnsi="Simplified Arabic" w:cs="Simplified Arabic"/>
          <w:sz w:val="28"/>
          <w:szCs w:val="28"/>
          <w:rtl/>
          <w:lang w:bidi="ar-DZ"/>
        </w:rPr>
        <w:t>التخزين ضروري لمواجهة المقتضيات الطبيعية للصناعة</w:t>
      </w:r>
      <w:r>
        <w:rPr>
          <w:rFonts w:ascii="Simplified Arabic" w:hAnsi="Simplified Arabic" w:cs="Simplified Arabic" w:hint="cs"/>
          <w:sz w:val="28"/>
          <w:szCs w:val="28"/>
          <w:rtl/>
          <w:lang w:bidi="ar-DZ"/>
        </w:rPr>
        <w:t>،</w:t>
      </w:r>
      <w:r w:rsidR="000B6E3A" w:rsidRPr="007E719C">
        <w:rPr>
          <w:rFonts w:ascii="Simplified Arabic" w:hAnsi="Simplified Arabic" w:cs="Simplified Arabic"/>
          <w:sz w:val="28"/>
          <w:szCs w:val="28"/>
          <w:rtl/>
          <w:lang w:bidi="ar-DZ"/>
        </w:rPr>
        <w:t xml:space="preserve"> فعلى الرغم من</w:t>
      </w:r>
      <w:r>
        <w:rPr>
          <w:rFonts w:ascii="Simplified Arabic" w:hAnsi="Simplified Arabic" w:cs="Simplified Arabic"/>
          <w:sz w:val="28"/>
          <w:szCs w:val="28"/>
          <w:rtl/>
          <w:lang w:bidi="ar-DZ"/>
        </w:rPr>
        <w:t xml:space="preserve"> التقدم الكبير في وسائل النقل والمواصلات و</w:t>
      </w:r>
      <w:r w:rsidR="000B6E3A" w:rsidRPr="007E719C">
        <w:rPr>
          <w:rFonts w:ascii="Simplified Arabic" w:hAnsi="Simplified Arabic" w:cs="Simplified Arabic"/>
          <w:sz w:val="28"/>
          <w:szCs w:val="28"/>
          <w:rtl/>
          <w:lang w:bidi="ar-DZ"/>
        </w:rPr>
        <w:t>وسائل الاتصال في عصرنا الحديث</w:t>
      </w:r>
      <w:r>
        <w:rPr>
          <w:rFonts w:ascii="Simplified Arabic" w:hAnsi="Simplified Arabic" w:cs="Simplified Arabic" w:hint="cs"/>
          <w:sz w:val="28"/>
          <w:szCs w:val="28"/>
          <w:rtl/>
          <w:lang w:bidi="ar-DZ"/>
        </w:rPr>
        <w:t>،</w:t>
      </w:r>
      <w:r w:rsidR="000B6E3A" w:rsidRPr="007E719C">
        <w:rPr>
          <w:rFonts w:ascii="Simplified Arabic" w:hAnsi="Simplified Arabic" w:cs="Simplified Arabic"/>
          <w:sz w:val="28"/>
          <w:szCs w:val="28"/>
          <w:rtl/>
          <w:lang w:bidi="ar-DZ"/>
        </w:rPr>
        <w:t xml:space="preserve"> مما </w:t>
      </w:r>
      <w:r w:rsidRPr="007E719C">
        <w:rPr>
          <w:rFonts w:ascii="Simplified Arabic" w:hAnsi="Simplified Arabic" w:cs="Simplified Arabic" w:hint="cs"/>
          <w:sz w:val="28"/>
          <w:szCs w:val="28"/>
          <w:rtl/>
          <w:lang w:bidi="ar-DZ"/>
        </w:rPr>
        <w:t>أدى</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إلى</w:t>
      </w:r>
      <w:r w:rsidR="000B6E3A" w:rsidRPr="007E719C">
        <w:rPr>
          <w:rFonts w:ascii="Simplified Arabic" w:hAnsi="Simplified Arabic" w:cs="Simplified Arabic"/>
          <w:sz w:val="28"/>
          <w:szCs w:val="28"/>
          <w:rtl/>
          <w:lang w:bidi="ar-DZ"/>
        </w:rPr>
        <w:t xml:space="preserve"> السهولة الكبيرة لعملية تحميل السلع من مواطن </w:t>
      </w:r>
      <w:r w:rsidRPr="007E719C">
        <w:rPr>
          <w:rFonts w:ascii="Simplified Arabic" w:hAnsi="Simplified Arabic" w:cs="Simplified Arabic" w:hint="cs"/>
          <w:sz w:val="28"/>
          <w:szCs w:val="28"/>
          <w:rtl/>
          <w:lang w:bidi="ar-DZ"/>
        </w:rPr>
        <w:t>إنتاجها</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إلى</w:t>
      </w:r>
      <w:r w:rsidR="000B6E3A" w:rsidRPr="007E719C">
        <w:rPr>
          <w:rFonts w:ascii="Simplified Arabic" w:hAnsi="Simplified Arabic" w:cs="Simplified Arabic"/>
          <w:sz w:val="28"/>
          <w:szCs w:val="28"/>
          <w:rtl/>
          <w:lang w:bidi="ar-DZ"/>
        </w:rPr>
        <w:t xml:space="preserve"> مواطن استهلاكها</w:t>
      </w:r>
      <w:r>
        <w:rPr>
          <w:rFonts w:ascii="Simplified Arabic" w:hAnsi="Simplified Arabic" w:cs="Simplified Arabic" w:hint="cs"/>
          <w:sz w:val="28"/>
          <w:szCs w:val="28"/>
          <w:rtl/>
          <w:lang w:bidi="ar-DZ"/>
        </w:rPr>
        <w:t>،</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إلا</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أن</w:t>
      </w:r>
      <w:r w:rsidR="000B6E3A" w:rsidRPr="007E719C">
        <w:rPr>
          <w:rFonts w:ascii="Simplified Arabic" w:hAnsi="Simplified Arabic" w:cs="Simplified Arabic"/>
          <w:sz w:val="28"/>
          <w:szCs w:val="28"/>
          <w:rtl/>
          <w:lang w:bidi="ar-DZ"/>
        </w:rPr>
        <w:t xml:space="preserve"> طبيعة الصناعة مازلت تستلزم ضرورة القيام بالتخزين كميات هائلة من ا</w:t>
      </w:r>
      <w:r>
        <w:rPr>
          <w:rFonts w:ascii="Simplified Arabic" w:hAnsi="Simplified Arabic" w:cs="Simplified Arabic"/>
          <w:sz w:val="28"/>
          <w:szCs w:val="28"/>
          <w:rtl/>
          <w:lang w:bidi="ar-DZ"/>
        </w:rPr>
        <w:t>لسلع والمواد لمواجهة مقتضيات و</w:t>
      </w:r>
      <w:r>
        <w:rPr>
          <w:rFonts w:ascii="Simplified Arabic" w:hAnsi="Simplified Arabic" w:cs="Simplified Arabic" w:hint="cs"/>
          <w:sz w:val="28"/>
          <w:szCs w:val="28"/>
          <w:rtl/>
          <w:lang w:bidi="ar-DZ"/>
        </w:rPr>
        <w:t>ظ</w:t>
      </w:r>
      <w:r w:rsidR="000B6E3A" w:rsidRPr="007E719C">
        <w:rPr>
          <w:rFonts w:ascii="Simplified Arabic" w:hAnsi="Simplified Arabic" w:cs="Simplified Arabic"/>
          <w:sz w:val="28"/>
          <w:szCs w:val="28"/>
          <w:rtl/>
          <w:lang w:bidi="ar-DZ"/>
        </w:rPr>
        <w:t xml:space="preserve">روف </w:t>
      </w:r>
      <w:r w:rsidRPr="007E719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w:t>
      </w:r>
      <w:r w:rsidR="000B6E3A" w:rsidRPr="007E719C">
        <w:rPr>
          <w:rFonts w:ascii="Simplified Arabic" w:hAnsi="Simplified Arabic" w:cs="Simplified Arabic"/>
          <w:sz w:val="28"/>
          <w:szCs w:val="28"/>
          <w:rtl/>
          <w:lang w:bidi="ar-DZ"/>
        </w:rPr>
        <w:t xml:space="preserve"> </w:t>
      </w:r>
      <w:r w:rsidR="000B6E3A" w:rsidRPr="000B6E3A">
        <w:rPr>
          <w:rStyle w:val="Appelnotedebasdep"/>
          <w:rFonts w:ascii="Simplified Arabic" w:hAnsi="Simplified Arabic" w:cs="Simplified Arabic"/>
          <w:sz w:val="28"/>
          <w:szCs w:val="28"/>
          <w:rtl/>
          <w:lang w:bidi="ar-DZ"/>
        </w:rPr>
        <w:footnoteReference w:id="2"/>
      </w:r>
      <w:r w:rsidR="000B6E3A" w:rsidRPr="007E719C">
        <w:rPr>
          <w:rFonts w:ascii="Simplified Arabic" w:hAnsi="Simplified Arabic" w:cs="Simplified Arabic"/>
          <w:sz w:val="28"/>
          <w:szCs w:val="28"/>
          <w:rtl/>
          <w:lang w:bidi="ar-DZ"/>
        </w:rPr>
        <w:t>.</w:t>
      </w:r>
    </w:p>
    <w:p w:rsidR="000B6E3A" w:rsidRPr="007E719C" w:rsidRDefault="007E719C" w:rsidP="007E719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w:t>
      </w:r>
      <w:r w:rsidR="000B6E3A" w:rsidRPr="007E719C">
        <w:rPr>
          <w:rFonts w:ascii="Simplified Arabic" w:hAnsi="Simplified Arabic" w:cs="Simplified Arabic"/>
          <w:sz w:val="28"/>
          <w:szCs w:val="28"/>
          <w:rtl/>
          <w:lang w:bidi="ar-DZ"/>
        </w:rPr>
        <w:t>التخزين ضروري في حال</w:t>
      </w:r>
      <w:r>
        <w:rPr>
          <w:rFonts w:ascii="Simplified Arabic" w:hAnsi="Simplified Arabic" w:cs="Simplified Arabic"/>
          <w:sz w:val="28"/>
          <w:szCs w:val="28"/>
          <w:rtl/>
          <w:lang w:bidi="ar-DZ"/>
        </w:rPr>
        <w:t>ة المضاربة حيث يتم تخزين مواد و</w:t>
      </w:r>
      <w:r w:rsidR="000B6E3A" w:rsidRPr="007E719C">
        <w:rPr>
          <w:rFonts w:ascii="Simplified Arabic" w:hAnsi="Simplified Arabic" w:cs="Simplified Arabic"/>
          <w:sz w:val="28"/>
          <w:szCs w:val="28"/>
          <w:rtl/>
          <w:lang w:bidi="ar-DZ"/>
        </w:rPr>
        <w:t xml:space="preserve">مستلزمات في </w:t>
      </w:r>
      <w:r w:rsidRPr="007E719C">
        <w:rPr>
          <w:rFonts w:ascii="Simplified Arabic" w:hAnsi="Simplified Arabic" w:cs="Simplified Arabic" w:hint="cs"/>
          <w:sz w:val="28"/>
          <w:szCs w:val="28"/>
          <w:rtl/>
          <w:lang w:bidi="ar-DZ"/>
        </w:rPr>
        <w:t>أوقات</w:t>
      </w:r>
      <w:r w:rsidR="000B6E3A" w:rsidRPr="007E719C">
        <w:rPr>
          <w:rFonts w:ascii="Simplified Arabic" w:hAnsi="Simplified Arabic" w:cs="Simplified Arabic"/>
          <w:sz w:val="28"/>
          <w:szCs w:val="28"/>
          <w:rtl/>
          <w:lang w:bidi="ar-DZ"/>
        </w:rPr>
        <w:t xml:space="preserve"> انخفاض </w:t>
      </w:r>
      <w:r w:rsidRPr="007E719C">
        <w:rPr>
          <w:rFonts w:ascii="Simplified Arabic" w:hAnsi="Simplified Arabic" w:cs="Simplified Arabic" w:hint="cs"/>
          <w:sz w:val="28"/>
          <w:szCs w:val="28"/>
          <w:rtl/>
          <w:lang w:bidi="ar-DZ"/>
        </w:rPr>
        <w:t>أسعارها</w:t>
      </w:r>
      <w:r>
        <w:rPr>
          <w:rFonts w:ascii="Simplified Arabic" w:hAnsi="Simplified Arabic" w:cs="Simplified Arabic"/>
          <w:sz w:val="28"/>
          <w:szCs w:val="28"/>
          <w:rtl/>
          <w:lang w:bidi="ar-DZ"/>
        </w:rPr>
        <w:t xml:space="preserve"> ح</w:t>
      </w:r>
      <w:r>
        <w:rPr>
          <w:rFonts w:ascii="Simplified Arabic" w:hAnsi="Simplified Arabic" w:cs="Simplified Arabic" w:hint="cs"/>
          <w:sz w:val="28"/>
          <w:szCs w:val="28"/>
          <w:rtl/>
          <w:lang w:bidi="ar-DZ"/>
        </w:rPr>
        <w:t>ت</w:t>
      </w:r>
      <w:r>
        <w:rPr>
          <w:rFonts w:ascii="Simplified Arabic" w:hAnsi="Simplified Arabic" w:cs="Simplified Arabic"/>
          <w:sz w:val="28"/>
          <w:szCs w:val="28"/>
          <w:rtl/>
          <w:lang w:bidi="ar-DZ"/>
        </w:rPr>
        <w:t>ى يمك</w:t>
      </w:r>
      <w:r w:rsidR="000B6E3A" w:rsidRPr="007E719C">
        <w:rPr>
          <w:rFonts w:ascii="Simplified Arabic" w:hAnsi="Simplified Arabic" w:cs="Simplified Arabic"/>
          <w:sz w:val="28"/>
          <w:szCs w:val="28"/>
          <w:rtl/>
          <w:lang w:bidi="ar-DZ"/>
        </w:rPr>
        <w:t xml:space="preserve">ن الاستفادة من فروق ارتفاعات </w:t>
      </w:r>
      <w:r w:rsidRPr="007E719C">
        <w:rPr>
          <w:rFonts w:ascii="Simplified Arabic" w:hAnsi="Simplified Arabic" w:cs="Simplified Arabic" w:hint="cs"/>
          <w:sz w:val="28"/>
          <w:szCs w:val="28"/>
          <w:rtl/>
          <w:lang w:bidi="ar-DZ"/>
        </w:rPr>
        <w:t>الأسعار</w:t>
      </w:r>
      <w:r w:rsidR="000B6E3A" w:rsidRPr="007E719C">
        <w:rPr>
          <w:rFonts w:ascii="Simplified Arabic" w:hAnsi="Simplified Arabic" w:cs="Simplified Arabic"/>
          <w:sz w:val="28"/>
          <w:szCs w:val="28"/>
          <w:rtl/>
          <w:lang w:bidi="ar-DZ"/>
        </w:rPr>
        <w:t xml:space="preserve"> في المستقبل .</w:t>
      </w:r>
    </w:p>
    <w:p w:rsidR="000B6E3A" w:rsidRPr="007E719C" w:rsidRDefault="007E719C" w:rsidP="007E719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0B6E3A" w:rsidRPr="007E719C">
        <w:rPr>
          <w:rFonts w:ascii="Simplified Arabic" w:hAnsi="Simplified Arabic" w:cs="Simplified Arabic"/>
          <w:sz w:val="28"/>
          <w:szCs w:val="28"/>
          <w:rtl/>
          <w:lang w:bidi="ar-DZ"/>
        </w:rPr>
        <w:t xml:space="preserve">التخزين ضروري لشيوع عدم </w:t>
      </w:r>
      <w:r w:rsidRPr="007E719C">
        <w:rPr>
          <w:rFonts w:ascii="Simplified Arabic" w:hAnsi="Simplified Arabic" w:cs="Simplified Arabic" w:hint="cs"/>
          <w:sz w:val="28"/>
          <w:szCs w:val="28"/>
          <w:rtl/>
          <w:lang w:bidi="ar-DZ"/>
        </w:rPr>
        <w:t>التأكد</w:t>
      </w:r>
      <w:r w:rsidR="000B6E3A" w:rsidRPr="007E719C">
        <w:rPr>
          <w:rFonts w:ascii="Simplified Arabic" w:hAnsi="Simplified Arabic" w:cs="Simplified Arabic"/>
          <w:sz w:val="28"/>
          <w:szCs w:val="28"/>
          <w:rtl/>
          <w:lang w:bidi="ar-DZ"/>
        </w:rPr>
        <w:t xml:space="preserve"> نسبة المستقبل ما يدور </w:t>
      </w:r>
      <w:r>
        <w:rPr>
          <w:rFonts w:ascii="Simplified Arabic" w:hAnsi="Simplified Arabic" w:cs="Simplified Arabic"/>
          <w:sz w:val="28"/>
          <w:szCs w:val="28"/>
          <w:rtl/>
          <w:lang w:bidi="ar-DZ"/>
        </w:rPr>
        <w:t xml:space="preserve">سواءا فيما يتعلق بظروف الشراء وتوافر الاحتياجات </w:t>
      </w:r>
      <w:r>
        <w:rPr>
          <w:rFonts w:ascii="Simplified Arabic" w:hAnsi="Simplified Arabic" w:cs="Simplified Arabic" w:hint="cs"/>
          <w:sz w:val="28"/>
          <w:szCs w:val="28"/>
          <w:rtl/>
          <w:lang w:bidi="ar-DZ"/>
        </w:rPr>
        <w:t>أو</w:t>
      </w:r>
      <w:r>
        <w:rPr>
          <w:rFonts w:ascii="Simplified Arabic" w:hAnsi="Simplified Arabic" w:cs="Simplified Arabic"/>
          <w:sz w:val="28"/>
          <w:szCs w:val="28"/>
          <w:rtl/>
          <w:lang w:bidi="ar-DZ"/>
        </w:rPr>
        <w:t xml:space="preserve"> مصاد</w:t>
      </w:r>
      <w:r w:rsidR="000B6E3A" w:rsidRPr="007E719C">
        <w:rPr>
          <w:rFonts w:ascii="Simplified Arabic" w:hAnsi="Simplified Arabic" w:cs="Simplified Arabic"/>
          <w:sz w:val="28"/>
          <w:szCs w:val="28"/>
          <w:rtl/>
          <w:lang w:bidi="ar-DZ"/>
        </w:rPr>
        <w:t xml:space="preserve">ر التوريد </w:t>
      </w:r>
      <w:r w:rsidRPr="007E719C">
        <w:rPr>
          <w:rFonts w:ascii="Simplified Arabic" w:hAnsi="Simplified Arabic" w:cs="Simplified Arabic" w:hint="cs"/>
          <w:sz w:val="28"/>
          <w:szCs w:val="28"/>
          <w:rtl/>
          <w:lang w:bidi="ar-DZ"/>
        </w:rPr>
        <w:t>أو</w:t>
      </w:r>
      <w:r w:rsidR="000B6E3A" w:rsidRPr="007E719C">
        <w:rPr>
          <w:rFonts w:ascii="Simplified Arabic" w:hAnsi="Simplified Arabic" w:cs="Simplified Arabic"/>
          <w:sz w:val="28"/>
          <w:szCs w:val="28"/>
          <w:rtl/>
          <w:lang w:bidi="ar-DZ"/>
        </w:rPr>
        <w:t xml:space="preserve"> النقل</w:t>
      </w:r>
      <w:r>
        <w:rPr>
          <w:rFonts w:ascii="Simplified Arabic" w:hAnsi="Simplified Arabic" w:cs="Simplified Arabic" w:hint="cs"/>
          <w:sz w:val="28"/>
          <w:szCs w:val="28"/>
          <w:rtl/>
          <w:lang w:bidi="ar-DZ"/>
        </w:rPr>
        <w:t>،</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إذ</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أن</w:t>
      </w:r>
      <w:r>
        <w:rPr>
          <w:rFonts w:ascii="Simplified Arabic" w:hAnsi="Simplified Arabic" w:cs="Simplified Arabic"/>
          <w:sz w:val="28"/>
          <w:szCs w:val="28"/>
          <w:rtl/>
          <w:lang w:bidi="ar-DZ"/>
        </w:rPr>
        <w:t xml:space="preserve"> هذه الظروف متغيرة و</w:t>
      </w:r>
      <w:r w:rsidR="000B6E3A" w:rsidRPr="007E719C">
        <w:rPr>
          <w:rFonts w:ascii="Simplified Arabic" w:hAnsi="Simplified Arabic" w:cs="Simplified Arabic"/>
          <w:sz w:val="28"/>
          <w:szCs w:val="28"/>
          <w:rtl/>
          <w:lang w:bidi="ar-DZ"/>
        </w:rPr>
        <w:t xml:space="preserve">في ديناميكية مستمرة </w:t>
      </w:r>
      <w:r w:rsidRPr="007E719C">
        <w:rPr>
          <w:rFonts w:ascii="Simplified Arabic" w:hAnsi="Simplified Arabic" w:cs="Simplified Arabic" w:hint="cs"/>
          <w:sz w:val="28"/>
          <w:szCs w:val="28"/>
          <w:rtl/>
          <w:lang w:bidi="ar-DZ"/>
        </w:rPr>
        <w:t>أو</w:t>
      </w:r>
      <w:r w:rsidR="000B6E3A" w:rsidRPr="007E719C">
        <w:rPr>
          <w:rFonts w:ascii="Simplified Arabic" w:hAnsi="Simplified Arabic" w:cs="Simplified Arabic"/>
          <w:sz w:val="28"/>
          <w:szCs w:val="28"/>
          <w:rtl/>
          <w:lang w:bidi="ar-DZ"/>
        </w:rPr>
        <w:t xml:space="preserve"> غير منتظمة </w:t>
      </w:r>
      <w:r w:rsidRPr="007E719C">
        <w:rPr>
          <w:rFonts w:ascii="Simplified Arabic" w:hAnsi="Simplified Arabic" w:cs="Simplified Arabic" w:hint="cs"/>
          <w:sz w:val="28"/>
          <w:szCs w:val="28"/>
          <w:rtl/>
          <w:lang w:bidi="ar-DZ"/>
        </w:rPr>
        <w:t>الأمر</w:t>
      </w:r>
      <w:r w:rsidR="000B6E3A" w:rsidRPr="007E719C">
        <w:rPr>
          <w:rFonts w:ascii="Simplified Arabic" w:hAnsi="Simplified Arabic" w:cs="Simplified Arabic"/>
          <w:sz w:val="28"/>
          <w:szCs w:val="28"/>
          <w:rtl/>
          <w:lang w:bidi="ar-DZ"/>
        </w:rPr>
        <w:t xml:space="preserve"> الذي يصعب معه الوفاء  بحاجة المنشاة</w:t>
      </w:r>
      <w:r>
        <w:rPr>
          <w:rFonts w:ascii="Simplified Arabic" w:hAnsi="Simplified Arabic" w:cs="Simplified Arabic"/>
          <w:sz w:val="28"/>
          <w:szCs w:val="28"/>
          <w:rtl/>
          <w:lang w:bidi="ar-DZ"/>
        </w:rPr>
        <w:t xml:space="preserve"> في الوقت المناسب دون القيام بو</w:t>
      </w:r>
      <w:r>
        <w:rPr>
          <w:rFonts w:ascii="Simplified Arabic" w:hAnsi="Simplified Arabic" w:cs="Simplified Arabic" w:hint="cs"/>
          <w:sz w:val="28"/>
          <w:szCs w:val="28"/>
          <w:rtl/>
          <w:lang w:bidi="ar-DZ"/>
        </w:rPr>
        <w:t>ظ</w:t>
      </w:r>
      <w:r w:rsidR="000B6E3A" w:rsidRPr="007E719C">
        <w:rPr>
          <w:rFonts w:ascii="Simplified Arabic" w:hAnsi="Simplified Arabic" w:cs="Simplified Arabic"/>
          <w:sz w:val="28"/>
          <w:szCs w:val="28"/>
          <w:rtl/>
          <w:lang w:bidi="ar-DZ"/>
        </w:rPr>
        <w:t>يفة التخزين.</w:t>
      </w:r>
    </w:p>
    <w:p w:rsidR="00F207B9" w:rsidRDefault="007E719C" w:rsidP="00F207B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6E3A" w:rsidRPr="007E719C">
        <w:rPr>
          <w:rFonts w:ascii="Simplified Arabic" w:hAnsi="Simplified Arabic" w:cs="Simplified Arabic"/>
          <w:sz w:val="28"/>
          <w:szCs w:val="28"/>
          <w:rtl/>
          <w:lang w:bidi="ar-DZ"/>
        </w:rPr>
        <w:t>التخزين</w:t>
      </w:r>
      <w:r>
        <w:rPr>
          <w:rFonts w:ascii="Simplified Arabic" w:hAnsi="Simplified Arabic" w:cs="Simplified Arabic"/>
          <w:sz w:val="28"/>
          <w:szCs w:val="28"/>
          <w:rtl/>
          <w:lang w:bidi="ar-DZ"/>
        </w:rPr>
        <w:t xml:space="preserve"> يساعد على تحقيق الكثير من الوف</w:t>
      </w:r>
      <w:r w:rsidR="000B6E3A" w:rsidRPr="007E719C">
        <w:rPr>
          <w:rFonts w:ascii="Simplified Arabic" w:hAnsi="Simplified Arabic" w:cs="Simplified Arabic"/>
          <w:sz w:val="28"/>
          <w:szCs w:val="28"/>
          <w:rtl/>
          <w:lang w:bidi="ar-DZ"/>
        </w:rPr>
        <w:t xml:space="preserve">رات </w:t>
      </w:r>
      <w:r w:rsidRPr="007E719C">
        <w:rPr>
          <w:rFonts w:ascii="Simplified Arabic" w:hAnsi="Simplified Arabic" w:cs="Simplified Arabic" w:hint="cs"/>
          <w:sz w:val="28"/>
          <w:szCs w:val="28"/>
          <w:rtl/>
          <w:lang w:bidi="ar-DZ"/>
        </w:rPr>
        <w:t>الاقتصادي</w:t>
      </w:r>
      <w:r w:rsidRPr="007E719C">
        <w:rPr>
          <w:rFonts w:ascii="Simplified Arabic" w:hAnsi="Simplified Arabic" w:cs="Simplified Arabic" w:hint="eastAsia"/>
          <w:sz w:val="28"/>
          <w:szCs w:val="28"/>
          <w:rtl/>
          <w:lang w:bidi="ar-DZ"/>
        </w:rPr>
        <w:t>ة</w:t>
      </w:r>
      <w:r>
        <w:rPr>
          <w:rFonts w:ascii="Simplified Arabic" w:hAnsi="Simplified Arabic" w:cs="Simplified Arabic"/>
          <w:sz w:val="28"/>
          <w:szCs w:val="28"/>
          <w:rtl/>
          <w:lang w:bidi="ar-DZ"/>
        </w:rPr>
        <w:t xml:space="preserve"> للمشروع</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و</w:t>
      </w:r>
      <w:r w:rsidR="000B6E3A" w:rsidRPr="007E719C">
        <w:rPr>
          <w:rFonts w:ascii="Simplified Arabic" w:hAnsi="Simplified Arabic" w:cs="Simplified Arabic"/>
          <w:sz w:val="28"/>
          <w:szCs w:val="28"/>
          <w:rtl/>
          <w:lang w:bidi="ar-DZ"/>
        </w:rPr>
        <w:t>عادة ما يتحقق ذلك من خلا</w:t>
      </w:r>
      <w:r>
        <w:rPr>
          <w:rFonts w:ascii="Simplified Arabic" w:hAnsi="Simplified Arabic" w:cs="Simplified Arabic"/>
          <w:sz w:val="28"/>
          <w:szCs w:val="28"/>
          <w:rtl/>
          <w:lang w:bidi="ar-DZ"/>
        </w:rPr>
        <w:t>ل ضمان استمرارية نشاط المشروع وتقليل فرص التلف و</w:t>
      </w:r>
      <w:r w:rsidR="000B6E3A" w:rsidRPr="007E719C">
        <w:rPr>
          <w:rFonts w:ascii="Simplified Arabic" w:hAnsi="Simplified Arabic" w:cs="Simplified Arabic"/>
          <w:sz w:val="28"/>
          <w:szCs w:val="28"/>
          <w:rtl/>
          <w:lang w:bidi="ar-DZ"/>
        </w:rPr>
        <w:t xml:space="preserve">التقادم وتخفيض </w:t>
      </w:r>
      <w:r w:rsidRPr="007E719C">
        <w:rPr>
          <w:rFonts w:ascii="Simplified Arabic" w:hAnsi="Simplified Arabic" w:cs="Simplified Arabic" w:hint="cs"/>
          <w:sz w:val="28"/>
          <w:szCs w:val="28"/>
          <w:rtl/>
          <w:lang w:bidi="ar-DZ"/>
        </w:rPr>
        <w:t>رأس</w:t>
      </w:r>
      <w:r w:rsidR="000B6E3A" w:rsidRPr="007E719C">
        <w:rPr>
          <w:rFonts w:ascii="Simplified Arabic" w:hAnsi="Simplified Arabic" w:cs="Simplified Arabic"/>
          <w:sz w:val="28"/>
          <w:szCs w:val="28"/>
          <w:rtl/>
          <w:lang w:bidi="ar-DZ"/>
        </w:rPr>
        <w:t xml:space="preserve"> المال في المخزون والتقليل </w:t>
      </w:r>
      <w:r w:rsidRPr="007E719C">
        <w:rPr>
          <w:rFonts w:ascii="Simplified Arabic" w:hAnsi="Simplified Arabic" w:cs="Simplified Arabic" w:hint="cs"/>
          <w:sz w:val="28"/>
          <w:szCs w:val="28"/>
          <w:rtl/>
          <w:lang w:bidi="ar-DZ"/>
        </w:rPr>
        <w:t>إلى</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ادني</w:t>
      </w:r>
      <w:r w:rsidR="000B6E3A" w:rsidRPr="007E719C">
        <w:rPr>
          <w:rFonts w:ascii="Simplified Arabic" w:hAnsi="Simplified Arabic" w:cs="Simplified Arabic"/>
          <w:sz w:val="28"/>
          <w:szCs w:val="28"/>
          <w:rtl/>
          <w:lang w:bidi="ar-DZ"/>
        </w:rPr>
        <w:t xml:space="preserve"> حد يمكن</w:t>
      </w:r>
      <w:r>
        <w:rPr>
          <w:rFonts w:ascii="Simplified Arabic" w:hAnsi="Simplified Arabic" w:cs="Simplified Arabic"/>
          <w:sz w:val="28"/>
          <w:szCs w:val="28"/>
          <w:rtl/>
          <w:lang w:bidi="ar-DZ"/>
        </w:rPr>
        <w:t xml:space="preserve"> من الخسائر في المخزون السلعي </w:t>
      </w:r>
      <w:r>
        <w:rPr>
          <w:rFonts w:ascii="Simplified Arabic" w:hAnsi="Simplified Arabic" w:cs="Simplified Arabic" w:hint="cs"/>
          <w:sz w:val="28"/>
          <w:szCs w:val="28"/>
          <w:rtl/>
          <w:lang w:bidi="ar-DZ"/>
        </w:rPr>
        <w:t>و</w:t>
      </w:r>
      <w:r w:rsidRPr="007E719C">
        <w:rPr>
          <w:rFonts w:ascii="Simplified Arabic" w:hAnsi="Simplified Arabic" w:cs="Simplified Arabic" w:hint="cs"/>
          <w:sz w:val="28"/>
          <w:szCs w:val="28"/>
          <w:rtl/>
          <w:lang w:bidi="ar-DZ"/>
        </w:rPr>
        <w:t>أخطار</w:t>
      </w:r>
      <w:r>
        <w:rPr>
          <w:rFonts w:ascii="Simplified Arabic" w:hAnsi="Simplified Arabic" w:cs="Simplified Arabic"/>
          <w:sz w:val="28"/>
          <w:szCs w:val="28"/>
          <w:rtl/>
          <w:lang w:bidi="ar-DZ"/>
        </w:rPr>
        <w:t xml:space="preserve"> ال</w:t>
      </w:r>
      <w:r>
        <w:rPr>
          <w:rFonts w:ascii="Simplified Arabic" w:hAnsi="Simplified Arabic" w:cs="Simplified Arabic" w:hint="cs"/>
          <w:sz w:val="28"/>
          <w:szCs w:val="28"/>
          <w:rtl/>
          <w:lang w:bidi="ar-DZ"/>
        </w:rPr>
        <w:t>ج</w:t>
      </w:r>
      <w:r>
        <w:rPr>
          <w:rFonts w:ascii="Simplified Arabic" w:hAnsi="Simplified Arabic" w:cs="Simplified Arabic"/>
          <w:sz w:val="28"/>
          <w:szCs w:val="28"/>
          <w:rtl/>
          <w:lang w:bidi="ar-DZ"/>
        </w:rPr>
        <w:t xml:space="preserve">هات المسؤولة عن الفائض </w:t>
      </w:r>
      <w:r>
        <w:rPr>
          <w:rFonts w:ascii="Simplified Arabic" w:hAnsi="Simplified Arabic" w:cs="Simplified Arabic" w:hint="cs"/>
          <w:sz w:val="28"/>
          <w:szCs w:val="28"/>
          <w:rtl/>
          <w:lang w:bidi="ar-DZ"/>
        </w:rPr>
        <w:t>و</w:t>
      </w:r>
      <w:r w:rsidRPr="007E719C">
        <w:rPr>
          <w:rFonts w:ascii="Simplified Arabic" w:hAnsi="Simplified Arabic" w:cs="Simplified Arabic" w:hint="cs"/>
          <w:sz w:val="28"/>
          <w:szCs w:val="28"/>
          <w:rtl/>
          <w:lang w:bidi="ar-DZ"/>
        </w:rPr>
        <w:t>الأصناف</w:t>
      </w:r>
      <w:r w:rsidR="000B6E3A" w:rsidRPr="007E719C">
        <w:rPr>
          <w:rFonts w:ascii="Simplified Arabic" w:hAnsi="Simplified Arabic" w:cs="Simplified Arabic"/>
          <w:sz w:val="28"/>
          <w:szCs w:val="28"/>
          <w:rtl/>
          <w:lang w:bidi="ar-DZ"/>
        </w:rPr>
        <w:t xml:space="preserve"> </w:t>
      </w:r>
      <w:r w:rsidRPr="007E719C">
        <w:rPr>
          <w:rFonts w:ascii="Simplified Arabic" w:hAnsi="Simplified Arabic" w:cs="Simplified Arabic" w:hint="cs"/>
          <w:sz w:val="28"/>
          <w:szCs w:val="28"/>
          <w:rtl/>
          <w:lang w:bidi="ar-DZ"/>
        </w:rPr>
        <w:t>المتأكدة</w:t>
      </w:r>
      <w:r>
        <w:rPr>
          <w:rFonts w:ascii="Simplified Arabic" w:hAnsi="Simplified Arabic" w:cs="Simplified Arabic"/>
          <w:sz w:val="28"/>
          <w:szCs w:val="28"/>
          <w:rtl/>
          <w:lang w:bidi="ar-DZ"/>
        </w:rPr>
        <w:t xml:space="preserve"> حتى تعمل على التخلص منها و</w:t>
      </w:r>
      <w:r w:rsidR="000B6E3A" w:rsidRPr="007E719C">
        <w:rPr>
          <w:rFonts w:ascii="Simplified Arabic" w:hAnsi="Simplified Arabic" w:cs="Simplified Arabic"/>
          <w:sz w:val="28"/>
          <w:szCs w:val="28"/>
          <w:rtl/>
          <w:lang w:bidi="ar-DZ"/>
        </w:rPr>
        <w:t>بيعها</w:t>
      </w:r>
      <w:r w:rsidR="00F207B9">
        <w:rPr>
          <w:rFonts w:ascii="Simplified Arabic" w:hAnsi="Simplified Arabic" w:cs="Simplified Arabic" w:hint="cs"/>
          <w:sz w:val="28"/>
          <w:szCs w:val="28"/>
          <w:rtl/>
          <w:lang w:bidi="ar-DZ"/>
        </w:rPr>
        <w:t>.</w:t>
      </w:r>
    </w:p>
    <w:p w:rsidR="00750FC1" w:rsidRPr="00F207B9" w:rsidRDefault="00F207B9" w:rsidP="00F207B9">
      <w:pPr>
        <w:pStyle w:val="Paragraphedeliste"/>
        <w:numPr>
          <w:ilvl w:val="0"/>
          <w:numId w:val="11"/>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750FC1" w:rsidRPr="00F207B9">
        <w:rPr>
          <w:rFonts w:ascii="Simplified Arabic" w:hAnsi="Simplified Arabic" w:cs="Simplified Arabic" w:hint="cs"/>
          <w:b/>
          <w:bCs/>
          <w:sz w:val="28"/>
          <w:szCs w:val="28"/>
          <w:rtl/>
          <w:lang w:bidi="ar-DZ"/>
        </w:rPr>
        <w:t>أنشطة إدارة التخزين:</w:t>
      </w:r>
    </w:p>
    <w:p w:rsidR="000B6E3A" w:rsidRPr="00750FC1" w:rsidRDefault="00750FC1" w:rsidP="00E05EA4">
      <w:pPr>
        <w:bidi/>
        <w:ind w:firstLine="708"/>
        <w:jc w:val="both"/>
        <w:rPr>
          <w:rFonts w:ascii="Simplified Arabic" w:hAnsi="Simplified Arabic" w:cs="Simplified Arabic"/>
          <w:sz w:val="28"/>
          <w:szCs w:val="28"/>
          <w:rtl/>
          <w:lang w:bidi="ar-DZ"/>
        </w:rPr>
      </w:pPr>
      <w:r w:rsidRPr="00750FC1">
        <w:rPr>
          <w:rFonts w:ascii="Simplified Arabic" w:hAnsi="Simplified Arabic" w:cs="Simplified Arabic" w:hint="cs"/>
          <w:sz w:val="28"/>
          <w:szCs w:val="28"/>
          <w:rtl/>
          <w:lang w:bidi="ar-DZ"/>
        </w:rPr>
        <w:t>تقوم وظيفة التخزين بممارسة مجموع</w:t>
      </w:r>
      <w:r>
        <w:rPr>
          <w:rFonts w:ascii="Simplified Arabic" w:hAnsi="Simplified Arabic" w:cs="Simplified Arabic" w:hint="cs"/>
          <w:sz w:val="28"/>
          <w:szCs w:val="28"/>
          <w:rtl/>
          <w:lang w:bidi="ar-DZ"/>
        </w:rPr>
        <w:t>ة</w:t>
      </w:r>
      <w:r w:rsidRPr="00750FC1">
        <w:rPr>
          <w:rFonts w:ascii="Simplified Arabic" w:hAnsi="Simplified Arabic" w:cs="Simplified Arabic" w:hint="cs"/>
          <w:sz w:val="28"/>
          <w:szCs w:val="28"/>
          <w:rtl/>
          <w:lang w:bidi="ar-DZ"/>
        </w:rPr>
        <w:t xml:space="preserve"> من المهام </w:t>
      </w:r>
      <w:r w:rsidR="00E05EA4" w:rsidRPr="00750FC1">
        <w:rPr>
          <w:rFonts w:ascii="Simplified Arabic" w:hAnsi="Simplified Arabic" w:cs="Simplified Arabic" w:hint="cs"/>
          <w:sz w:val="28"/>
          <w:szCs w:val="28"/>
          <w:rtl/>
          <w:lang w:bidi="ar-DZ"/>
        </w:rPr>
        <w:t>وال</w:t>
      </w:r>
      <w:r w:rsidR="00E05EA4">
        <w:rPr>
          <w:rFonts w:ascii="Simplified Arabic" w:hAnsi="Simplified Arabic" w:cs="Simplified Arabic" w:hint="cs"/>
          <w:sz w:val="28"/>
          <w:szCs w:val="28"/>
          <w:rtl/>
          <w:lang w:bidi="ar-DZ"/>
        </w:rPr>
        <w:t>أ</w:t>
      </w:r>
      <w:r w:rsidR="00E05EA4" w:rsidRPr="00750FC1">
        <w:rPr>
          <w:rFonts w:ascii="Simplified Arabic" w:hAnsi="Simplified Arabic" w:cs="Simplified Arabic" w:hint="cs"/>
          <w:sz w:val="28"/>
          <w:szCs w:val="28"/>
          <w:rtl/>
          <w:lang w:bidi="ar-DZ"/>
        </w:rPr>
        <w:t>نشطة</w:t>
      </w:r>
      <w:r w:rsidRPr="00750FC1">
        <w:rPr>
          <w:rFonts w:ascii="Simplified Arabic" w:hAnsi="Simplified Arabic" w:cs="Simplified Arabic" w:hint="cs"/>
          <w:sz w:val="28"/>
          <w:szCs w:val="28"/>
          <w:rtl/>
          <w:lang w:bidi="ar-DZ"/>
        </w:rPr>
        <w:t xml:space="preserve"> التي</w:t>
      </w:r>
      <w:r>
        <w:rPr>
          <w:rFonts w:ascii="Simplified Arabic" w:hAnsi="Simplified Arabic" w:cs="Simplified Arabic" w:hint="cs"/>
          <w:sz w:val="28"/>
          <w:szCs w:val="28"/>
          <w:rtl/>
          <w:lang w:bidi="ar-DZ"/>
        </w:rPr>
        <w:t xml:space="preserve"> تسمح لها بتحقيق </w:t>
      </w:r>
      <w:r w:rsidR="00E05EA4">
        <w:rPr>
          <w:rFonts w:ascii="Simplified Arabic" w:hAnsi="Simplified Arabic" w:cs="Simplified Arabic" w:hint="cs"/>
          <w:sz w:val="28"/>
          <w:szCs w:val="28"/>
          <w:rtl/>
          <w:lang w:bidi="ar-DZ"/>
        </w:rPr>
        <w:t>أهدافها</w:t>
      </w:r>
      <w:r>
        <w:rPr>
          <w:rFonts w:ascii="Simplified Arabic" w:hAnsi="Simplified Arabic" w:cs="Simplified Arabic" w:hint="cs"/>
          <w:sz w:val="28"/>
          <w:szCs w:val="28"/>
          <w:rtl/>
          <w:lang w:bidi="ar-DZ"/>
        </w:rPr>
        <w:t>، والتي</w:t>
      </w:r>
      <w:r w:rsidRPr="00750FC1">
        <w:rPr>
          <w:rFonts w:ascii="Simplified Arabic" w:hAnsi="Simplified Arabic" w:cs="Simplified Arabic" w:hint="cs"/>
          <w:sz w:val="28"/>
          <w:szCs w:val="28"/>
          <w:rtl/>
          <w:lang w:bidi="ar-DZ"/>
        </w:rPr>
        <w:t xml:space="preserve"> يمكن حصرها فيما يلي:</w:t>
      </w:r>
      <w:r w:rsidR="00AC5AE4">
        <w:rPr>
          <w:rStyle w:val="Appeldenotedefin"/>
          <w:rFonts w:ascii="Simplified Arabic" w:hAnsi="Simplified Arabic" w:cs="Simplified Arabic"/>
          <w:sz w:val="28"/>
          <w:szCs w:val="28"/>
          <w:rtl/>
          <w:lang w:bidi="ar-DZ"/>
        </w:rPr>
        <w:endnoteReference w:id="14"/>
      </w:r>
    </w:p>
    <w:p w:rsidR="00BC005C" w:rsidRDefault="00750FC1" w:rsidP="00E05EA4">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الاستلام: </w:t>
      </w:r>
      <w:r w:rsidRPr="00750FC1">
        <w:rPr>
          <w:rFonts w:ascii="Simplified Arabic" w:hAnsi="Simplified Arabic" w:cs="Simplified Arabic" w:hint="cs"/>
          <w:sz w:val="28"/>
          <w:szCs w:val="28"/>
          <w:rtl/>
          <w:lang w:bidi="ar-DZ"/>
        </w:rPr>
        <w:t xml:space="preserve">وهو قبول المواد </w:t>
      </w:r>
      <w:r w:rsidR="00E05EA4" w:rsidRPr="00750FC1">
        <w:rPr>
          <w:rFonts w:ascii="Simplified Arabic" w:hAnsi="Simplified Arabic" w:cs="Simplified Arabic" w:hint="cs"/>
          <w:sz w:val="28"/>
          <w:szCs w:val="28"/>
          <w:rtl/>
          <w:lang w:bidi="ar-DZ"/>
        </w:rPr>
        <w:t>أو</w:t>
      </w:r>
      <w:r w:rsidRPr="00750FC1">
        <w:rPr>
          <w:rFonts w:ascii="Simplified Arabic" w:hAnsi="Simplified Arabic" w:cs="Simplified Arabic" w:hint="cs"/>
          <w:sz w:val="28"/>
          <w:szCs w:val="28"/>
          <w:rtl/>
          <w:lang w:bidi="ar-DZ"/>
        </w:rPr>
        <w:t xml:space="preserve"> البضاعة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الداخلة </w:t>
      </w:r>
      <w:r w:rsidR="00E05EA4">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المخازن من مختلف المصادر الخارجية منها والداخلية </w:t>
      </w:r>
      <w:r w:rsidR="00E05EA4">
        <w:rPr>
          <w:rFonts w:ascii="Simplified Arabic" w:hAnsi="Simplified Arabic" w:cs="Simplified Arabic" w:hint="cs"/>
          <w:sz w:val="28"/>
          <w:szCs w:val="28"/>
          <w:rtl/>
          <w:lang w:bidi="ar-DZ"/>
        </w:rPr>
        <w:t>وإدخالها</w:t>
      </w:r>
      <w:r>
        <w:rPr>
          <w:rFonts w:ascii="Simplified Arabic" w:hAnsi="Simplified Arabic" w:cs="Simplified Arabic" w:hint="cs"/>
          <w:sz w:val="28"/>
          <w:szCs w:val="28"/>
          <w:rtl/>
          <w:lang w:bidi="ar-DZ"/>
        </w:rPr>
        <w:t xml:space="preserve"> في السجلات المخزنية، </w:t>
      </w:r>
      <w:r w:rsidR="00E05EA4">
        <w:rPr>
          <w:rFonts w:ascii="Simplified Arabic" w:hAnsi="Simplified Arabic" w:cs="Simplified Arabic" w:hint="cs"/>
          <w:sz w:val="28"/>
          <w:szCs w:val="28"/>
          <w:rtl/>
          <w:lang w:bidi="ar-DZ"/>
        </w:rPr>
        <w:t>وإعداد</w:t>
      </w:r>
      <w:r>
        <w:rPr>
          <w:rFonts w:ascii="Simplified Arabic" w:hAnsi="Simplified Arabic" w:cs="Simplified Arabic" w:hint="cs"/>
          <w:sz w:val="28"/>
          <w:szCs w:val="28"/>
          <w:rtl/>
          <w:lang w:bidi="ar-DZ"/>
        </w:rPr>
        <w:t xml:space="preserve"> مستندات الاستلام </w:t>
      </w:r>
      <w:r w:rsidR="00E05EA4">
        <w:rPr>
          <w:rFonts w:ascii="Simplified Arabic" w:hAnsi="Simplified Arabic" w:cs="Simplified Arabic" w:hint="cs"/>
          <w:sz w:val="28"/>
          <w:szCs w:val="28"/>
          <w:rtl/>
          <w:lang w:bidi="ar-DZ"/>
        </w:rPr>
        <w:t>الأصولية</w:t>
      </w:r>
      <w:r>
        <w:rPr>
          <w:rFonts w:ascii="Simplified Arabic" w:hAnsi="Simplified Arabic" w:cs="Simplified Arabic" w:hint="cs"/>
          <w:sz w:val="28"/>
          <w:szCs w:val="28"/>
          <w:rtl/>
          <w:lang w:bidi="ar-DZ"/>
        </w:rPr>
        <w:t xml:space="preserve"> التي تثبت فيها كمية المواد المستلمة ونوعيتها وتاريخ الاستلام واسم المجهز واسم المتسلم وتوقيعه. ولا يتم قبول واستلام المواد </w:t>
      </w:r>
      <w:r w:rsidR="00E05EA4">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بعد فحصها، وذلك للاطمئنان على مستوى الجودة، وتتم عملية الفحص عن طريق مطابقتها بالمواصفات المطلوبة</w:t>
      </w:r>
      <w:r w:rsidR="00BC005C">
        <w:rPr>
          <w:rFonts w:ascii="Simplified Arabic" w:hAnsi="Simplified Arabic" w:cs="Simplified Arabic" w:hint="cs"/>
          <w:sz w:val="28"/>
          <w:szCs w:val="28"/>
          <w:rtl/>
          <w:lang w:bidi="ar-DZ"/>
        </w:rPr>
        <w:t xml:space="preserve">، وعلام الجهات المعنية في المنشأة في حالة وجود </w:t>
      </w:r>
      <w:r w:rsidR="00E05EA4">
        <w:rPr>
          <w:rFonts w:ascii="Simplified Arabic" w:hAnsi="Simplified Arabic" w:cs="Simplified Arabic" w:hint="cs"/>
          <w:sz w:val="28"/>
          <w:szCs w:val="28"/>
          <w:rtl/>
          <w:lang w:bidi="ar-DZ"/>
        </w:rPr>
        <w:t>أي</w:t>
      </w:r>
      <w:r w:rsidR="00BC005C">
        <w:rPr>
          <w:rFonts w:ascii="Simplified Arabic" w:hAnsi="Simplified Arabic" w:cs="Simplified Arabic" w:hint="cs"/>
          <w:sz w:val="28"/>
          <w:szCs w:val="28"/>
          <w:rtl/>
          <w:lang w:bidi="ar-DZ"/>
        </w:rPr>
        <w:t xml:space="preserve"> نقص </w:t>
      </w:r>
      <w:r w:rsidR="00E05EA4">
        <w:rPr>
          <w:rFonts w:ascii="Simplified Arabic" w:hAnsi="Simplified Arabic" w:cs="Simplified Arabic" w:hint="cs"/>
          <w:sz w:val="28"/>
          <w:szCs w:val="28"/>
          <w:rtl/>
          <w:lang w:bidi="ar-DZ"/>
        </w:rPr>
        <w:t>أو</w:t>
      </w:r>
      <w:r w:rsidR="00BC005C">
        <w:rPr>
          <w:rFonts w:ascii="Simplified Arabic" w:hAnsi="Simplified Arabic" w:cs="Simplified Arabic" w:hint="cs"/>
          <w:sz w:val="28"/>
          <w:szCs w:val="28"/>
          <w:rtl/>
          <w:lang w:bidi="ar-DZ"/>
        </w:rPr>
        <w:t xml:space="preserve"> تلف </w:t>
      </w:r>
      <w:r w:rsidR="00E05EA4">
        <w:rPr>
          <w:rFonts w:ascii="Simplified Arabic" w:hAnsi="Simplified Arabic" w:cs="Simplified Arabic" w:hint="cs"/>
          <w:sz w:val="28"/>
          <w:szCs w:val="28"/>
          <w:rtl/>
          <w:lang w:bidi="ar-DZ"/>
        </w:rPr>
        <w:t>أو</w:t>
      </w:r>
      <w:r w:rsidR="00BC005C">
        <w:rPr>
          <w:rFonts w:ascii="Simplified Arabic" w:hAnsi="Simplified Arabic" w:cs="Simplified Arabic" w:hint="cs"/>
          <w:sz w:val="28"/>
          <w:szCs w:val="28"/>
          <w:rtl/>
          <w:lang w:bidi="ar-DZ"/>
        </w:rPr>
        <w:t xml:space="preserve"> مخالفات للمواصفات.</w:t>
      </w:r>
    </w:p>
    <w:p w:rsidR="00BC005C" w:rsidRDefault="00BC005C" w:rsidP="00E05E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B66B9">
        <w:rPr>
          <w:rFonts w:ascii="Simplified Arabic" w:hAnsi="Simplified Arabic" w:cs="Simplified Arabic" w:hint="cs"/>
          <w:b/>
          <w:bCs/>
          <w:sz w:val="28"/>
          <w:szCs w:val="28"/>
          <w:rtl/>
          <w:lang w:bidi="ar-DZ"/>
        </w:rPr>
        <w:t>المحافظة على المخزونات</w:t>
      </w:r>
      <w:r>
        <w:rPr>
          <w:rFonts w:ascii="Simplified Arabic" w:hAnsi="Simplified Arabic" w:cs="Simplified Arabic" w:hint="cs"/>
          <w:sz w:val="28"/>
          <w:szCs w:val="28"/>
          <w:rtl/>
          <w:lang w:bidi="ar-DZ"/>
        </w:rPr>
        <w:t xml:space="preserve">: تمارس </w:t>
      </w:r>
      <w:r w:rsidR="00CB66B9">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التخزين مهمة المحافظة على المواد المخزونة لحين طلبها وتهيئة الظروف المناسبة للتخزين.</w:t>
      </w:r>
    </w:p>
    <w:p w:rsidR="00BC005C" w:rsidRDefault="00BC005C" w:rsidP="00E05E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B66B9">
        <w:rPr>
          <w:rFonts w:ascii="Simplified Arabic" w:hAnsi="Simplified Arabic" w:cs="Simplified Arabic" w:hint="cs"/>
          <w:b/>
          <w:bCs/>
          <w:sz w:val="28"/>
          <w:szCs w:val="28"/>
          <w:rtl/>
          <w:lang w:bidi="ar-DZ"/>
        </w:rPr>
        <w:t>صرف المواد المخزونة</w:t>
      </w:r>
      <w:r>
        <w:rPr>
          <w:rFonts w:ascii="Simplified Arabic" w:hAnsi="Simplified Arabic" w:cs="Simplified Arabic" w:hint="cs"/>
          <w:sz w:val="28"/>
          <w:szCs w:val="28"/>
          <w:rtl/>
          <w:lang w:bidi="ar-DZ"/>
        </w:rPr>
        <w:t xml:space="preserve">: يتم صرف المواد المخزونة وفقا </w:t>
      </w:r>
      <w:r w:rsidR="00CB66B9">
        <w:rPr>
          <w:rFonts w:ascii="Simplified Arabic" w:hAnsi="Simplified Arabic" w:cs="Simplified Arabic" w:hint="cs"/>
          <w:sz w:val="28"/>
          <w:szCs w:val="28"/>
          <w:rtl/>
          <w:lang w:bidi="ar-DZ"/>
        </w:rPr>
        <w:t>لأوامر</w:t>
      </w:r>
      <w:r>
        <w:rPr>
          <w:rFonts w:ascii="Simplified Arabic" w:hAnsi="Simplified Arabic" w:cs="Simplified Arabic" w:hint="cs"/>
          <w:sz w:val="28"/>
          <w:szCs w:val="28"/>
          <w:rtl/>
          <w:lang w:bidi="ar-DZ"/>
        </w:rPr>
        <w:t xml:space="preserve"> الصرف المعتمدة، بعد </w:t>
      </w:r>
      <w:r w:rsidR="00CB66B9">
        <w:rPr>
          <w:rFonts w:ascii="Simplified Arabic" w:hAnsi="Simplified Arabic" w:cs="Simplified Arabic" w:hint="cs"/>
          <w:sz w:val="28"/>
          <w:szCs w:val="28"/>
          <w:rtl/>
          <w:lang w:bidi="ar-DZ"/>
        </w:rPr>
        <w:t>التأكد</w:t>
      </w:r>
      <w:r>
        <w:rPr>
          <w:rFonts w:ascii="Simplified Arabic" w:hAnsi="Simplified Arabic" w:cs="Simplified Arabic" w:hint="cs"/>
          <w:sz w:val="28"/>
          <w:szCs w:val="28"/>
          <w:rtl/>
          <w:lang w:bidi="ar-DZ"/>
        </w:rPr>
        <w:t xml:space="preserve"> من صحة الطلب الوارد والجهة الطالبة، ويتم الصرف بموجب مستند صرف يدون فيه اسم الجهة الطالبة وكمية المواد المطلوبة ونوعها وتاريخ التجهيز.</w:t>
      </w:r>
    </w:p>
    <w:p w:rsidR="00A146AF" w:rsidRDefault="00BC005C" w:rsidP="00E05E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A146AF" w:rsidRPr="00CB66B9">
        <w:rPr>
          <w:rFonts w:ascii="Simplified Arabic" w:hAnsi="Simplified Arabic" w:cs="Simplified Arabic" w:hint="cs"/>
          <w:b/>
          <w:bCs/>
          <w:sz w:val="28"/>
          <w:szCs w:val="28"/>
          <w:rtl/>
          <w:lang w:bidi="ar-DZ"/>
        </w:rPr>
        <w:t>حركة المواد الواردة والصادرة</w:t>
      </w:r>
      <w:r w:rsidR="00A146AF">
        <w:rPr>
          <w:rFonts w:ascii="Simplified Arabic" w:hAnsi="Simplified Arabic" w:cs="Simplified Arabic" w:hint="cs"/>
          <w:sz w:val="28"/>
          <w:szCs w:val="28"/>
          <w:rtl/>
          <w:lang w:bidi="ar-DZ"/>
        </w:rPr>
        <w:t xml:space="preserve">: </w:t>
      </w:r>
      <w:r w:rsidR="00CB66B9">
        <w:rPr>
          <w:rFonts w:ascii="Simplified Arabic" w:hAnsi="Simplified Arabic" w:cs="Simplified Arabic" w:hint="cs"/>
          <w:sz w:val="28"/>
          <w:szCs w:val="28"/>
          <w:rtl/>
          <w:lang w:bidi="ar-DZ"/>
        </w:rPr>
        <w:t>إعلام</w:t>
      </w:r>
      <w:r w:rsidR="00A146AF">
        <w:rPr>
          <w:rFonts w:ascii="Simplified Arabic" w:hAnsi="Simplified Arabic" w:cs="Simplified Arabic" w:hint="cs"/>
          <w:sz w:val="28"/>
          <w:szCs w:val="28"/>
          <w:rtl/>
          <w:lang w:bidi="ar-DZ"/>
        </w:rPr>
        <w:t xml:space="preserve"> الجهات المعنية بحركة المواد الواردة والمجهزة ومعدل حركة المواد المخزونة، بهدف قيام </w:t>
      </w:r>
      <w:r w:rsidR="00CB66B9">
        <w:rPr>
          <w:rFonts w:ascii="Simplified Arabic" w:hAnsi="Simplified Arabic" w:cs="Simplified Arabic" w:hint="cs"/>
          <w:sz w:val="28"/>
          <w:szCs w:val="28"/>
          <w:rtl/>
          <w:lang w:bidi="ar-DZ"/>
        </w:rPr>
        <w:t>الإدارة</w:t>
      </w:r>
      <w:r w:rsidR="00A146AF">
        <w:rPr>
          <w:rFonts w:ascii="Simplified Arabic" w:hAnsi="Simplified Arabic" w:cs="Simplified Arabic" w:hint="cs"/>
          <w:sz w:val="28"/>
          <w:szCs w:val="28"/>
          <w:rtl/>
          <w:lang w:bidi="ar-DZ"/>
        </w:rPr>
        <w:t xml:space="preserve"> باتخاذ القرارات المناسبة بخصوص المواد سريعة الحركة </w:t>
      </w:r>
      <w:r w:rsidR="00CB66B9">
        <w:rPr>
          <w:rFonts w:ascii="Simplified Arabic" w:hAnsi="Simplified Arabic" w:cs="Simplified Arabic" w:hint="cs"/>
          <w:sz w:val="28"/>
          <w:szCs w:val="28"/>
          <w:rtl/>
          <w:lang w:bidi="ar-DZ"/>
        </w:rPr>
        <w:t>أو</w:t>
      </w:r>
      <w:r w:rsidR="00A146AF">
        <w:rPr>
          <w:rFonts w:ascii="Simplified Arabic" w:hAnsi="Simplified Arabic" w:cs="Simplified Arabic" w:hint="cs"/>
          <w:sz w:val="28"/>
          <w:szCs w:val="28"/>
          <w:rtl/>
          <w:lang w:bidi="ar-DZ"/>
        </w:rPr>
        <w:t xml:space="preserve"> البطيئة </w:t>
      </w:r>
      <w:r w:rsidR="00CB66B9">
        <w:rPr>
          <w:rFonts w:ascii="Simplified Arabic" w:hAnsi="Simplified Arabic" w:cs="Simplified Arabic" w:hint="cs"/>
          <w:sz w:val="28"/>
          <w:szCs w:val="28"/>
          <w:rtl/>
          <w:lang w:bidi="ar-DZ"/>
        </w:rPr>
        <w:t>أو</w:t>
      </w:r>
      <w:r w:rsidR="00A146AF">
        <w:rPr>
          <w:rFonts w:ascii="Simplified Arabic" w:hAnsi="Simplified Arabic" w:cs="Simplified Arabic" w:hint="cs"/>
          <w:sz w:val="28"/>
          <w:szCs w:val="28"/>
          <w:rtl/>
          <w:lang w:bidi="ar-DZ"/>
        </w:rPr>
        <w:t xml:space="preserve"> الراكدة.</w:t>
      </w:r>
    </w:p>
    <w:p w:rsidR="00A146AF" w:rsidRDefault="00A146AF" w:rsidP="00E05E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B66B9">
        <w:rPr>
          <w:rFonts w:ascii="Simplified Arabic" w:hAnsi="Simplified Arabic" w:cs="Simplified Arabic" w:hint="cs"/>
          <w:b/>
          <w:bCs/>
          <w:sz w:val="28"/>
          <w:szCs w:val="28"/>
          <w:rtl/>
          <w:lang w:bidi="ar-DZ"/>
        </w:rPr>
        <w:t>مراقبة الخزين</w:t>
      </w:r>
      <w:r>
        <w:rPr>
          <w:rFonts w:ascii="Simplified Arabic" w:hAnsi="Simplified Arabic" w:cs="Simplified Arabic" w:hint="cs"/>
          <w:sz w:val="28"/>
          <w:szCs w:val="28"/>
          <w:rtl/>
          <w:lang w:bidi="ar-DZ"/>
        </w:rPr>
        <w:t xml:space="preserve">: تمارس </w:t>
      </w:r>
      <w:r w:rsidR="00CB66B9">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التخزين مهمة الرقابة للتعرف على الحدود العليا والدنيا للمواد المخزونة، والقيام </w:t>
      </w:r>
      <w:r w:rsidR="00CB66B9">
        <w:rPr>
          <w:rFonts w:ascii="Simplified Arabic" w:hAnsi="Simplified Arabic" w:cs="Simplified Arabic" w:hint="cs"/>
          <w:sz w:val="28"/>
          <w:szCs w:val="28"/>
          <w:rtl/>
          <w:lang w:bidi="ar-DZ"/>
        </w:rPr>
        <w:t>بإعادة</w:t>
      </w:r>
      <w:r>
        <w:rPr>
          <w:rFonts w:ascii="Simplified Arabic" w:hAnsi="Simplified Arabic" w:cs="Simplified Arabic" w:hint="cs"/>
          <w:sz w:val="28"/>
          <w:szCs w:val="28"/>
          <w:rtl/>
          <w:lang w:bidi="ar-DZ"/>
        </w:rPr>
        <w:t xml:space="preserve"> الطلب عند وصول مستوى الخزين </w:t>
      </w:r>
      <w:r w:rsidR="00CB66B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حدود معينة.</w:t>
      </w:r>
    </w:p>
    <w:p w:rsidR="00A146AF" w:rsidRDefault="00A146AF" w:rsidP="00E05E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B66B9">
        <w:rPr>
          <w:rFonts w:ascii="Simplified Arabic" w:hAnsi="Simplified Arabic" w:cs="Simplified Arabic" w:hint="cs"/>
          <w:b/>
          <w:bCs/>
          <w:sz w:val="28"/>
          <w:szCs w:val="28"/>
          <w:rtl/>
          <w:lang w:bidi="ar-DZ"/>
        </w:rPr>
        <w:t>استغلال المساحات المخزنية</w:t>
      </w:r>
      <w:r>
        <w:rPr>
          <w:rFonts w:ascii="Simplified Arabic" w:hAnsi="Simplified Arabic" w:cs="Simplified Arabic" w:hint="cs"/>
          <w:sz w:val="28"/>
          <w:szCs w:val="28"/>
          <w:rtl/>
          <w:lang w:bidi="ar-DZ"/>
        </w:rPr>
        <w:t xml:space="preserve">: تقوم </w:t>
      </w:r>
      <w:r w:rsidR="00CB66B9">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التخزين بتركيب المخازن بشكل يساهم في استغلال المساحات المخزنية استغلالا امثلا، كما تقوم بترتيب الخزين داخل المخازن ترتيبا امثلا.</w:t>
      </w:r>
    </w:p>
    <w:p w:rsidR="00A146AF" w:rsidRDefault="00A146AF" w:rsidP="00E05E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w:t>
      </w:r>
      <w:r w:rsidRPr="00CB66B9">
        <w:rPr>
          <w:rFonts w:ascii="Simplified Arabic" w:hAnsi="Simplified Arabic" w:cs="Simplified Arabic" w:hint="cs"/>
          <w:b/>
          <w:bCs/>
          <w:sz w:val="28"/>
          <w:szCs w:val="28"/>
          <w:rtl/>
          <w:lang w:bidi="ar-DZ"/>
        </w:rPr>
        <w:t>تحديد المعدات المخزنية</w:t>
      </w:r>
      <w:r>
        <w:rPr>
          <w:rFonts w:ascii="Simplified Arabic" w:hAnsi="Simplified Arabic" w:cs="Simplified Arabic" w:hint="cs"/>
          <w:sz w:val="28"/>
          <w:szCs w:val="28"/>
          <w:rtl/>
          <w:lang w:bidi="ar-DZ"/>
        </w:rPr>
        <w:t xml:space="preserve">: تقوم </w:t>
      </w:r>
      <w:r w:rsidR="00CB66B9">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التخزين بتحديد المعدات المخزنية اللازمة وكذلك معدات المناولة الداخلية الملائمة </w:t>
      </w:r>
      <w:r w:rsidR="00CB66B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المناسبة لنوع المواد المخزونة.</w:t>
      </w:r>
    </w:p>
    <w:p w:rsidR="00F207B9" w:rsidRDefault="00A146AF" w:rsidP="00F207B9">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CB66B9">
        <w:rPr>
          <w:rFonts w:ascii="Simplified Arabic" w:hAnsi="Simplified Arabic" w:cs="Simplified Arabic" w:hint="cs"/>
          <w:b/>
          <w:bCs/>
          <w:sz w:val="28"/>
          <w:szCs w:val="28"/>
          <w:rtl/>
          <w:lang w:bidi="ar-DZ"/>
        </w:rPr>
        <w:t>تحديد حجم القوى العاملة في المخازن</w:t>
      </w:r>
      <w:r>
        <w:rPr>
          <w:rFonts w:ascii="Simplified Arabic" w:hAnsi="Simplified Arabic" w:cs="Simplified Arabic" w:hint="cs"/>
          <w:sz w:val="28"/>
          <w:szCs w:val="28"/>
          <w:rtl/>
          <w:lang w:bidi="ar-DZ"/>
        </w:rPr>
        <w:t xml:space="preserve">: يقع على عاتق </w:t>
      </w:r>
      <w:r w:rsidR="00CB66B9">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التخزين تحديد حجم القوى العاملة المطلوب تشغيلها في المخازن، وتحديد مواصفاتها والمؤهلات الواجب توفرها فيها.</w:t>
      </w:r>
    </w:p>
    <w:p w:rsidR="00F207B9" w:rsidRPr="00F207B9" w:rsidRDefault="00F207B9" w:rsidP="00F207B9">
      <w:pPr>
        <w:pStyle w:val="Paragraphedeliste"/>
        <w:numPr>
          <w:ilvl w:val="0"/>
          <w:numId w:val="11"/>
        </w:numPr>
        <w:bidi/>
        <w:jc w:val="both"/>
        <w:rPr>
          <w:rFonts w:ascii="Simplified Arabic" w:hAnsi="Simplified Arabic" w:cs="Simplified Arabic"/>
          <w:b/>
          <w:bCs/>
          <w:sz w:val="28"/>
          <w:szCs w:val="28"/>
          <w:lang w:bidi="ar-DZ"/>
        </w:rPr>
      </w:pPr>
      <w:r w:rsidRPr="00F207B9">
        <w:rPr>
          <w:rFonts w:ascii="Simplified Arabic" w:hAnsi="Simplified Arabic" w:cs="Simplified Arabic" w:hint="cs"/>
          <w:b/>
          <w:bCs/>
          <w:sz w:val="28"/>
          <w:szCs w:val="28"/>
          <w:rtl/>
          <w:lang w:bidi="ar-DZ"/>
        </w:rPr>
        <w:t>التخطيط في وظيفة التخزين:</w:t>
      </w:r>
    </w:p>
    <w:p w:rsidR="00F207B9" w:rsidRPr="00F207B9" w:rsidRDefault="00F207B9" w:rsidP="00F207B9">
      <w:pPr>
        <w:pStyle w:val="Paragraphedeliste"/>
        <w:numPr>
          <w:ilvl w:val="0"/>
          <w:numId w:val="15"/>
        </w:numPr>
        <w:bidi/>
        <w:jc w:val="both"/>
        <w:rPr>
          <w:rFonts w:ascii="Simplified Arabic" w:hAnsi="Simplified Arabic" w:cs="Simplified Arabic"/>
          <w:b/>
          <w:bCs/>
          <w:sz w:val="28"/>
          <w:szCs w:val="28"/>
          <w:rtl/>
          <w:lang w:bidi="ar-DZ"/>
        </w:rPr>
      </w:pPr>
      <w:r w:rsidRPr="00F207B9">
        <w:rPr>
          <w:rFonts w:ascii="Simplified Arabic" w:hAnsi="Simplified Arabic" w:cs="Simplified Arabic" w:hint="cs"/>
          <w:b/>
          <w:bCs/>
          <w:sz w:val="28"/>
          <w:szCs w:val="28"/>
          <w:rtl/>
          <w:lang w:bidi="ar-DZ"/>
        </w:rPr>
        <w:t xml:space="preserve">مفهوم </w:t>
      </w:r>
      <w:r>
        <w:rPr>
          <w:rFonts w:ascii="Simplified Arabic" w:hAnsi="Simplified Arabic" w:cs="Simplified Arabic" w:hint="cs"/>
          <w:b/>
          <w:bCs/>
          <w:sz w:val="28"/>
          <w:szCs w:val="28"/>
          <w:rtl/>
          <w:lang w:bidi="ar-DZ"/>
        </w:rPr>
        <w:t xml:space="preserve">وأهمية </w:t>
      </w:r>
      <w:r w:rsidRPr="00F207B9">
        <w:rPr>
          <w:rFonts w:ascii="Simplified Arabic" w:hAnsi="Simplified Arabic" w:cs="Simplified Arabic" w:hint="cs"/>
          <w:b/>
          <w:bCs/>
          <w:sz w:val="28"/>
          <w:szCs w:val="28"/>
          <w:rtl/>
          <w:lang w:bidi="ar-DZ"/>
        </w:rPr>
        <w:t>تخطيط المخزونات:</w:t>
      </w:r>
      <w:r w:rsidR="00230467">
        <w:rPr>
          <w:rStyle w:val="Appeldenotedefin"/>
          <w:rFonts w:ascii="Simplified Arabic" w:hAnsi="Simplified Arabic" w:cs="Simplified Arabic"/>
          <w:b/>
          <w:bCs/>
          <w:sz w:val="28"/>
          <w:szCs w:val="28"/>
          <w:rtl/>
          <w:lang w:bidi="ar-DZ"/>
        </w:rPr>
        <w:endnoteReference w:id="15"/>
      </w:r>
    </w:p>
    <w:p w:rsidR="00F207B9" w:rsidRPr="00F207B9" w:rsidRDefault="00F207B9" w:rsidP="00F207B9">
      <w:pPr>
        <w:bidi/>
        <w:ind w:firstLine="360"/>
        <w:jc w:val="both"/>
        <w:rPr>
          <w:rFonts w:ascii="Simplified Arabic" w:hAnsi="Simplified Arabic" w:cs="Simplified Arabic"/>
          <w:sz w:val="28"/>
          <w:szCs w:val="28"/>
          <w:rtl/>
          <w:lang w:bidi="ar-DZ"/>
        </w:rPr>
      </w:pPr>
      <w:r w:rsidRPr="00F207B9">
        <w:rPr>
          <w:rFonts w:ascii="Simplified Arabic" w:hAnsi="Simplified Arabic" w:cs="Simplified Arabic" w:hint="cs"/>
          <w:sz w:val="28"/>
          <w:szCs w:val="28"/>
          <w:rtl/>
          <w:lang w:bidi="ar-DZ"/>
        </w:rPr>
        <w:t>يقصد بالتخطيط النشاطات أو الأعمال الواجب تنفيذها في مجال إدارة المخازن لتحقيق أهداف الإدارة بكفاءة المخازنية كما يعتبر عملية الاختيار بين البدائل المتعددة واختيار الأمثل منها و كذلك التنبؤ</w:t>
      </w:r>
      <w:r>
        <w:rPr>
          <w:rFonts w:ascii="Simplified Arabic" w:hAnsi="Simplified Arabic" w:cs="Simplified Arabic" w:hint="cs"/>
          <w:sz w:val="28"/>
          <w:szCs w:val="28"/>
          <w:rtl/>
          <w:lang w:bidi="ar-DZ"/>
        </w:rPr>
        <w:t xml:space="preserve"> والتوقع والتقدير و</w:t>
      </w:r>
      <w:r w:rsidRPr="00F207B9">
        <w:rPr>
          <w:rFonts w:ascii="Simplified Arabic" w:hAnsi="Simplified Arabic" w:cs="Simplified Arabic" w:hint="cs"/>
          <w:sz w:val="28"/>
          <w:szCs w:val="28"/>
          <w:rtl/>
          <w:lang w:bidi="ar-DZ"/>
        </w:rPr>
        <w:t>تحديد السبل لتوفير الكميات في الوقت المناسب.</w:t>
      </w:r>
    </w:p>
    <w:p w:rsidR="00F207B9" w:rsidRPr="00230467" w:rsidRDefault="00230467" w:rsidP="00230467">
      <w:pPr>
        <w:pStyle w:val="Paragraphedeliste"/>
        <w:numPr>
          <w:ilvl w:val="0"/>
          <w:numId w:val="6"/>
        </w:numPr>
        <w:bidi/>
        <w:rPr>
          <w:rFonts w:ascii="Simplified Arabic" w:hAnsi="Simplified Arabic" w:cs="Simplified Arabic"/>
          <w:b/>
          <w:bCs/>
          <w:sz w:val="28"/>
          <w:szCs w:val="28"/>
          <w:rtl/>
          <w:lang w:bidi="ar-DZ"/>
        </w:rPr>
      </w:pPr>
      <w:r w:rsidRPr="00230467">
        <w:rPr>
          <w:rFonts w:ascii="Simplified Arabic" w:hAnsi="Simplified Arabic" w:cs="Simplified Arabic" w:hint="cs"/>
          <w:b/>
          <w:bCs/>
          <w:sz w:val="28"/>
          <w:szCs w:val="28"/>
          <w:rtl/>
          <w:lang w:bidi="ar-DZ"/>
        </w:rPr>
        <w:t>أهمية و</w:t>
      </w:r>
      <w:r w:rsidR="00F207B9" w:rsidRPr="00230467">
        <w:rPr>
          <w:rFonts w:ascii="Simplified Arabic" w:hAnsi="Simplified Arabic" w:cs="Simplified Arabic" w:hint="cs"/>
          <w:b/>
          <w:bCs/>
          <w:sz w:val="28"/>
          <w:szCs w:val="28"/>
          <w:rtl/>
          <w:lang w:bidi="ar-DZ"/>
        </w:rPr>
        <w:t>فوائد تخطيط التخزين:</w:t>
      </w:r>
    </w:p>
    <w:p w:rsidR="00F207B9" w:rsidRPr="00F207B9" w:rsidRDefault="00F207B9" w:rsidP="00F16871">
      <w:pPr>
        <w:numPr>
          <w:ilvl w:val="0"/>
          <w:numId w:val="12"/>
        </w:numPr>
        <w:bidi/>
        <w:jc w:val="both"/>
        <w:rPr>
          <w:rFonts w:ascii="Simplified Arabic" w:hAnsi="Simplified Arabic" w:cs="Simplified Arabic"/>
          <w:sz w:val="28"/>
          <w:szCs w:val="28"/>
          <w:lang w:bidi="ar-DZ"/>
        </w:rPr>
      </w:pPr>
      <w:r w:rsidRPr="00F207B9">
        <w:rPr>
          <w:rFonts w:ascii="Simplified Arabic" w:hAnsi="Simplified Arabic" w:cs="Simplified Arabic" w:hint="cs"/>
          <w:sz w:val="28"/>
          <w:szCs w:val="28"/>
          <w:rtl/>
          <w:lang w:bidi="ar-DZ"/>
        </w:rPr>
        <w:t xml:space="preserve">وسيلة فعالة </w:t>
      </w:r>
      <w:r w:rsidR="00F16871">
        <w:rPr>
          <w:rFonts w:ascii="Simplified Arabic" w:hAnsi="Simplified Arabic" w:cs="Simplified Arabic" w:hint="cs"/>
          <w:sz w:val="28"/>
          <w:szCs w:val="28"/>
          <w:rtl/>
          <w:lang w:bidi="ar-DZ"/>
        </w:rPr>
        <w:t>ل</w:t>
      </w:r>
      <w:r w:rsidRPr="00F207B9">
        <w:rPr>
          <w:rFonts w:ascii="Simplified Arabic" w:hAnsi="Simplified Arabic" w:cs="Simplified Arabic" w:hint="cs"/>
          <w:sz w:val="28"/>
          <w:szCs w:val="28"/>
          <w:rtl/>
          <w:lang w:bidi="ar-DZ"/>
        </w:rPr>
        <w:t xml:space="preserve">لاستخدام </w:t>
      </w:r>
      <w:r w:rsidR="00F16871" w:rsidRPr="00F207B9">
        <w:rPr>
          <w:rFonts w:ascii="Simplified Arabic" w:hAnsi="Simplified Arabic" w:cs="Simplified Arabic" w:hint="cs"/>
          <w:sz w:val="28"/>
          <w:szCs w:val="28"/>
          <w:rtl/>
          <w:lang w:bidi="ar-DZ"/>
        </w:rPr>
        <w:t>الأمثل</w:t>
      </w:r>
      <w:r w:rsidR="00F16871">
        <w:rPr>
          <w:rFonts w:ascii="Simplified Arabic" w:hAnsi="Simplified Arabic" w:cs="Simplified Arabic" w:hint="cs"/>
          <w:sz w:val="28"/>
          <w:szCs w:val="28"/>
          <w:rtl/>
          <w:lang w:bidi="ar-DZ"/>
        </w:rPr>
        <w:t xml:space="preserve"> لرأس المال و</w:t>
      </w:r>
      <w:r w:rsidRPr="00F207B9">
        <w:rPr>
          <w:rFonts w:ascii="Simplified Arabic" w:hAnsi="Simplified Arabic" w:cs="Simplified Arabic" w:hint="cs"/>
          <w:sz w:val="28"/>
          <w:szCs w:val="28"/>
          <w:rtl/>
          <w:lang w:bidi="ar-DZ"/>
        </w:rPr>
        <w:t>ذلك م</w:t>
      </w:r>
      <w:r w:rsidR="00F16871">
        <w:rPr>
          <w:rFonts w:ascii="Simplified Arabic" w:hAnsi="Simplified Arabic" w:cs="Simplified Arabic" w:hint="cs"/>
          <w:sz w:val="28"/>
          <w:szCs w:val="28"/>
          <w:rtl/>
          <w:lang w:bidi="ar-DZ"/>
        </w:rPr>
        <w:t>ن خلال تحديد الكمية  المناسبة والحدود الدنيا والقصوى وحد الطلب</w:t>
      </w:r>
      <w:r w:rsidRPr="00F207B9">
        <w:rPr>
          <w:rFonts w:ascii="Simplified Arabic" w:hAnsi="Simplified Arabic" w:cs="Simplified Arabic" w:hint="cs"/>
          <w:sz w:val="28"/>
          <w:szCs w:val="28"/>
          <w:rtl/>
          <w:lang w:bidi="ar-DZ"/>
        </w:rPr>
        <w:t>.</w:t>
      </w:r>
    </w:p>
    <w:p w:rsidR="00F207B9" w:rsidRPr="00F207B9" w:rsidRDefault="00F207B9" w:rsidP="00F16871">
      <w:pPr>
        <w:numPr>
          <w:ilvl w:val="0"/>
          <w:numId w:val="12"/>
        </w:numPr>
        <w:bidi/>
        <w:jc w:val="both"/>
        <w:rPr>
          <w:rFonts w:ascii="Simplified Arabic" w:hAnsi="Simplified Arabic" w:cs="Simplified Arabic"/>
          <w:sz w:val="28"/>
          <w:szCs w:val="28"/>
          <w:lang w:bidi="ar-DZ"/>
        </w:rPr>
      </w:pPr>
      <w:r w:rsidRPr="00F207B9">
        <w:rPr>
          <w:rFonts w:ascii="Simplified Arabic" w:hAnsi="Simplified Arabic" w:cs="Simplified Arabic" w:hint="cs"/>
          <w:sz w:val="28"/>
          <w:szCs w:val="28"/>
          <w:rtl/>
          <w:lang w:bidi="ar-DZ"/>
        </w:rPr>
        <w:t xml:space="preserve">الاعتماد على التخطيط العلمي الذي يتطلب توفر المعلومات وتحليلها وتحديد البدائل واختيار </w:t>
      </w:r>
      <w:r w:rsidR="00F16871" w:rsidRPr="00F207B9">
        <w:rPr>
          <w:rFonts w:ascii="Simplified Arabic" w:hAnsi="Simplified Arabic" w:cs="Simplified Arabic" w:hint="cs"/>
          <w:sz w:val="28"/>
          <w:szCs w:val="28"/>
          <w:rtl/>
          <w:lang w:bidi="ar-DZ"/>
        </w:rPr>
        <w:t>الأمثل</w:t>
      </w:r>
      <w:r w:rsidRPr="00F207B9">
        <w:rPr>
          <w:rFonts w:ascii="Simplified Arabic" w:hAnsi="Simplified Arabic" w:cs="Simplified Arabic" w:hint="cs"/>
          <w:sz w:val="28"/>
          <w:szCs w:val="28"/>
          <w:rtl/>
          <w:lang w:bidi="ar-DZ"/>
        </w:rPr>
        <w:t xml:space="preserve"> منها.</w:t>
      </w:r>
    </w:p>
    <w:p w:rsidR="00F207B9" w:rsidRPr="00F207B9" w:rsidRDefault="00F207B9" w:rsidP="00F16871">
      <w:pPr>
        <w:numPr>
          <w:ilvl w:val="0"/>
          <w:numId w:val="12"/>
        </w:numPr>
        <w:bidi/>
        <w:jc w:val="both"/>
        <w:rPr>
          <w:rFonts w:ascii="Simplified Arabic" w:hAnsi="Simplified Arabic" w:cs="Simplified Arabic"/>
          <w:sz w:val="28"/>
          <w:szCs w:val="28"/>
          <w:lang w:bidi="ar-DZ"/>
        </w:rPr>
      </w:pPr>
      <w:r w:rsidRPr="00F207B9">
        <w:rPr>
          <w:rFonts w:ascii="Simplified Arabic" w:hAnsi="Simplified Arabic" w:cs="Simplified Arabic" w:hint="cs"/>
          <w:sz w:val="28"/>
          <w:szCs w:val="28"/>
          <w:rtl/>
          <w:lang w:bidi="ar-DZ"/>
        </w:rPr>
        <w:t xml:space="preserve">التخطيط الجيد للمخزون يمنع توقف </w:t>
      </w:r>
      <w:r w:rsidR="00F16871" w:rsidRPr="00F207B9">
        <w:rPr>
          <w:rFonts w:ascii="Simplified Arabic" w:hAnsi="Simplified Arabic" w:cs="Simplified Arabic" w:hint="cs"/>
          <w:sz w:val="28"/>
          <w:szCs w:val="28"/>
          <w:rtl/>
          <w:lang w:bidi="ar-DZ"/>
        </w:rPr>
        <w:t>الإنتاج</w:t>
      </w:r>
      <w:r w:rsidRPr="00F207B9">
        <w:rPr>
          <w:rFonts w:ascii="Simplified Arabic" w:hAnsi="Simplified Arabic" w:cs="Simplified Arabic" w:hint="cs"/>
          <w:sz w:val="28"/>
          <w:szCs w:val="28"/>
          <w:rtl/>
          <w:lang w:bidi="ar-DZ"/>
        </w:rPr>
        <w:t xml:space="preserve"> بتوفر احتياجاته وفق متطلبات جداول </w:t>
      </w:r>
      <w:r w:rsidR="00F16871" w:rsidRPr="00F207B9">
        <w:rPr>
          <w:rFonts w:ascii="Simplified Arabic" w:hAnsi="Simplified Arabic" w:cs="Simplified Arabic" w:hint="cs"/>
          <w:sz w:val="28"/>
          <w:szCs w:val="28"/>
          <w:rtl/>
          <w:lang w:bidi="ar-DZ"/>
        </w:rPr>
        <w:t>الإنتاج</w:t>
      </w:r>
      <w:r w:rsidR="00F16871">
        <w:rPr>
          <w:rFonts w:ascii="Simplified Arabic" w:hAnsi="Simplified Arabic" w:cs="Simplified Arabic" w:hint="cs"/>
          <w:sz w:val="28"/>
          <w:szCs w:val="28"/>
          <w:rtl/>
          <w:lang w:bidi="ar-DZ"/>
        </w:rPr>
        <w:t xml:space="preserve"> وخططه و</w:t>
      </w:r>
      <w:r w:rsidRPr="00F207B9">
        <w:rPr>
          <w:rFonts w:ascii="Simplified Arabic" w:hAnsi="Simplified Arabic" w:cs="Simplified Arabic" w:hint="cs"/>
          <w:sz w:val="28"/>
          <w:szCs w:val="28"/>
          <w:rtl/>
          <w:lang w:bidi="ar-DZ"/>
        </w:rPr>
        <w:t>توف</w:t>
      </w:r>
      <w:r w:rsidR="00F16871">
        <w:rPr>
          <w:rFonts w:ascii="Simplified Arabic" w:hAnsi="Simplified Arabic" w:cs="Simplified Arabic" w:hint="cs"/>
          <w:sz w:val="28"/>
          <w:szCs w:val="28"/>
          <w:rtl/>
          <w:lang w:bidi="ar-DZ"/>
        </w:rPr>
        <w:t>ر المرونة في الحصول على المواد لم</w:t>
      </w:r>
      <w:r w:rsidRPr="00F207B9">
        <w:rPr>
          <w:rFonts w:ascii="Simplified Arabic" w:hAnsi="Simplified Arabic" w:cs="Simplified Arabic" w:hint="cs"/>
          <w:sz w:val="28"/>
          <w:szCs w:val="28"/>
          <w:rtl/>
          <w:lang w:bidi="ar-DZ"/>
        </w:rPr>
        <w:t xml:space="preserve">واكبة تقلبات </w:t>
      </w:r>
      <w:r w:rsidR="00F16871" w:rsidRPr="00F207B9">
        <w:rPr>
          <w:rFonts w:ascii="Simplified Arabic" w:hAnsi="Simplified Arabic" w:cs="Simplified Arabic" w:hint="cs"/>
          <w:sz w:val="28"/>
          <w:szCs w:val="28"/>
          <w:rtl/>
          <w:lang w:bidi="ar-DZ"/>
        </w:rPr>
        <w:t>الإنتاج</w:t>
      </w:r>
      <w:r w:rsidR="00BD4726">
        <w:rPr>
          <w:rFonts w:ascii="Simplified Arabic" w:hAnsi="Simplified Arabic" w:cs="Simplified Arabic" w:hint="cs"/>
          <w:sz w:val="28"/>
          <w:szCs w:val="28"/>
          <w:rtl/>
          <w:lang w:bidi="ar-DZ"/>
        </w:rPr>
        <w:t xml:space="preserve"> نتيجة تقلب السوق</w:t>
      </w:r>
      <w:r w:rsidRPr="00F207B9">
        <w:rPr>
          <w:rFonts w:ascii="Simplified Arabic" w:hAnsi="Simplified Arabic" w:cs="Simplified Arabic" w:hint="cs"/>
          <w:sz w:val="28"/>
          <w:szCs w:val="28"/>
          <w:rtl/>
          <w:lang w:bidi="ar-DZ"/>
        </w:rPr>
        <w:t>.</w:t>
      </w:r>
    </w:p>
    <w:p w:rsidR="00F207B9" w:rsidRDefault="00F16871" w:rsidP="00962E66">
      <w:pPr>
        <w:pStyle w:val="Paragraphedeliste"/>
        <w:numPr>
          <w:ilvl w:val="0"/>
          <w:numId w:val="15"/>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 خطة التخزين:</w:t>
      </w:r>
      <w:r w:rsidR="00BD4726">
        <w:rPr>
          <w:rStyle w:val="Appeldenotedefin"/>
          <w:rFonts w:ascii="Simplified Arabic" w:hAnsi="Simplified Arabic" w:cs="Simplified Arabic"/>
          <w:b/>
          <w:bCs/>
          <w:sz w:val="28"/>
          <w:szCs w:val="28"/>
          <w:rtl/>
          <w:lang w:bidi="ar-DZ"/>
        </w:rPr>
        <w:endnoteReference w:id="16"/>
      </w:r>
      <w:r>
        <w:rPr>
          <w:rFonts w:ascii="Simplified Arabic" w:hAnsi="Simplified Arabic" w:cs="Simplified Arabic" w:hint="cs"/>
          <w:b/>
          <w:bCs/>
          <w:sz w:val="28"/>
          <w:szCs w:val="28"/>
          <w:rtl/>
          <w:lang w:bidi="ar-DZ"/>
        </w:rPr>
        <w:t xml:space="preserve"> </w:t>
      </w:r>
    </w:p>
    <w:p w:rsidR="00962E66" w:rsidRPr="00962E66" w:rsidRDefault="00962E66" w:rsidP="00962E66">
      <w:pPr>
        <w:bidi/>
        <w:ind w:firstLine="708"/>
        <w:jc w:val="both"/>
        <w:rPr>
          <w:rFonts w:ascii="Simplified Arabic" w:hAnsi="Simplified Arabic" w:cs="Simplified Arabic" w:hint="cs"/>
          <w:sz w:val="28"/>
          <w:szCs w:val="28"/>
          <w:rtl/>
          <w:lang w:bidi="ar-DZ"/>
        </w:rPr>
      </w:pPr>
      <w:r w:rsidRPr="00962E66">
        <w:rPr>
          <w:rFonts w:ascii="Simplified Arabic" w:hAnsi="Simplified Arabic" w:cs="Simplified Arabic" w:hint="cs"/>
          <w:sz w:val="28"/>
          <w:szCs w:val="28"/>
          <w:rtl/>
          <w:lang w:bidi="ar-DZ"/>
        </w:rPr>
        <w:t>يقصد بخطة التخزين تلك القرارات المتعلقة بتحديد مستويات المخزون وهذه المستويات هي:</w:t>
      </w:r>
    </w:p>
    <w:p w:rsidR="00F207B9" w:rsidRDefault="00962E66" w:rsidP="00962E66">
      <w:pPr>
        <w:pStyle w:val="Paragraphedeliste"/>
        <w:numPr>
          <w:ilvl w:val="0"/>
          <w:numId w:val="6"/>
        </w:numPr>
        <w:bidi/>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 xml:space="preserve">مستوى الحد </w:t>
      </w:r>
      <w:r w:rsidR="00A6184F">
        <w:rPr>
          <w:rFonts w:ascii="Simplified Arabic" w:hAnsi="Simplified Arabic" w:cs="Simplified Arabic" w:hint="cs"/>
          <w:b/>
          <w:bCs/>
          <w:sz w:val="28"/>
          <w:szCs w:val="28"/>
          <w:rtl/>
          <w:lang w:bidi="ar-DZ"/>
        </w:rPr>
        <w:t>الأعلى</w:t>
      </w:r>
      <w:r>
        <w:rPr>
          <w:rFonts w:ascii="Simplified Arabic" w:hAnsi="Simplified Arabic" w:cs="Simplified Arabic" w:hint="cs"/>
          <w:b/>
          <w:bCs/>
          <w:sz w:val="28"/>
          <w:szCs w:val="28"/>
          <w:rtl/>
          <w:lang w:bidi="ar-DZ"/>
        </w:rPr>
        <w:t xml:space="preserve"> للمخزون:</w:t>
      </w:r>
    </w:p>
    <w:p w:rsidR="00962E66" w:rsidRPr="00962E66" w:rsidRDefault="00962E66" w:rsidP="00A6184F">
      <w:pPr>
        <w:bidi/>
        <w:ind w:firstLine="360"/>
        <w:rPr>
          <w:rFonts w:ascii="Simplified Arabic" w:hAnsi="Simplified Arabic" w:cs="Simplified Arabic" w:hint="cs"/>
          <w:sz w:val="28"/>
          <w:szCs w:val="28"/>
          <w:rtl/>
          <w:lang w:bidi="ar-DZ"/>
        </w:rPr>
      </w:pPr>
      <w:r w:rsidRPr="00962E66">
        <w:rPr>
          <w:rFonts w:ascii="Simplified Arabic" w:hAnsi="Simplified Arabic" w:cs="Simplified Arabic" w:hint="cs"/>
          <w:sz w:val="28"/>
          <w:szCs w:val="28"/>
          <w:rtl/>
          <w:lang w:bidi="ar-DZ"/>
        </w:rPr>
        <w:t xml:space="preserve">وهو يمثل </w:t>
      </w:r>
      <w:r w:rsidR="00A6184F" w:rsidRPr="00962E66">
        <w:rPr>
          <w:rFonts w:ascii="Simplified Arabic" w:hAnsi="Simplified Arabic" w:cs="Simplified Arabic" w:hint="cs"/>
          <w:sz w:val="28"/>
          <w:szCs w:val="28"/>
          <w:rtl/>
          <w:lang w:bidi="ar-DZ"/>
        </w:rPr>
        <w:t>أقصى</w:t>
      </w:r>
      <w:r w:rsidRPr="00962E66">
        <w:rPr>
          <w:rFonts w:ascii="Simplified Arabic" w:hAnsi="Simplified Arabic" w:cs="Simplified Arabic" w:hint="cs"/>
          <w:sz w:val="28"/>
          <w:szCs w:val="28"/>
          <w:rtl/>
          <w:lang w:bidi="ar-DZ"/>
        </w:rPr>
        <w:t xml:space="preserve"> رصيد يمكن السماح به للمخزون ويتألف من </w:t>
      </w:r>
      <w:r w:rsidR="00A6184F" w:rsidRPr="00962E66">
        <w:rPr>
          <w:rFonts w:ascii="Simplified Arabic" w:hAnsi="Simplified Arabic" w:cs="Simplified Arabic" w:hint="cs"/>
          <w:sz w:val="28"/>
          <w:szCs w:val="28"/>
          <w:rtl/>
          <w:lang w:bidi="ar-DZ"/>
        </w:rPr>
        <w:t>جزأين</w:t>
      </w:r>
      <w:r w:rsidRPr="00962E66">
        <w:rPr>
          <w:rFonts w:ascii="Simplified Arabic" w:hAnsi="Simplified Arabic" w:cs="Simplified Arabic" w:hint="cs"/>
          <w:sz w:val="28"/>
          <w:szCs w:val="28"/>
          <w:rtl/>
          <w:lang w:bidi="ar-DZ"/>
        </w:rPr>
        <w:t xml:space="preserve"> رئيسيين:</w:t>
      </w:r>
    </w:p>
    <w:p w:rsidR="00962E66" w:rsidRDefault="00962E66" w:rsidP="00962E66">
      <w:pPr>
        <w:bidi/>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مخزون تشغيلي: </w:t>
      </w:r>
      <w:r w:rsidRPr="00962E66">
        <w:rPr>
          <w:rFonts w:ascii="Simplified Arabic" w:hAnsi="Simplified Arabic" w:cs="Simplified Arabic" w:hint="cs"/>
          <w:sz w:val="28"/>
          <w:szCs w:val="28"/>
          <w:rtl/>
          <w:lang w:bidi="ar-DZ"/>
        </w:rPr>
        <w:t>وهو يساوي الكمية الاقتصادية للشراء.</w:t>
      </w:r>
    </w:p>
    <w:p w:rsidR="00962E66" w:rsidRDefault="00962E66" w:rsidP="00962E6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962E66">
        <w:rPr>
          <w:rFonts w:ascii="Simplified Arabic" w:hAnsi="Simplified Arabic" w:cs="Simplified Arabic" w:hint="cs"/>
          <w:b/>
          <w:bCs/>
          <w:sz w:val="28"/>
          <w:szCs w:val="28"/>
          <w:rtl/>
          <w:lang w:bidi="ar-DZ"/>
        </w:rPr>
        <w:t xml:space="preserve">مخزون </w:t>
      </w:r>
      <w:r w:rsidR="00A6184F" w:rsidRPr="00962E66">
        <w:rPr>
          <w:rFonts w:ascii="Simplified Arabic" w:hAnsi="Simplified Arabic" w:cs="Simplified Arabic" w:hint="cs"/>
          <w:b/>
          <w:bCs/>
          <w:sz w:val="28"/>
          <w:szCs w:val="28"/>
          <w:rtl/>
          <w:lang w:bidi="ar-DZ"/>
        </w:rPr>
        <w:t>الأمان</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وهو الكميات </w:t>
      </w:r>
      <w:r w:rsidR="00A6184F">
        <w:rPr>
          <w:rFonts w:ascii="Simplified Arabic" w:hAnsi="Simplified Arabic" w:cs="Simplified Arabic" w:hint="cs"/>
          <w:sz w:val="28"/>
          <w:szCs w:val="28"/>
          <w:rtl/>
          <w:lang w:bidi="ar-DZ"/>
        </w:rPr>
        <w:t>الإضافية</w:t>
      </w:r>
      <w:r>
        <w:rPr>
          <w:rFonts w:ascii="Simplified Arabic" w:hAnsi="Simplified Arabic" w:cs="Simplified Arabic" w:hint="cs"/>
          <w:sz w:val="28"/>
          <w:szCs w:val="28"/>
          <w:rtl/>
          <w:lang w:bidi="ar-DZ"/>
        </w:rPr>
        <w:t xml:space="preserve"> التي تحتفظ بها المنظمة لمواجهة الظروف غير العادية.</w:t>
      </w:r>
    </w:p>
    <w:p w:rsidR="00962E66" w:rsidRDefault="00962E66" w:rsidP="00962E66">
      <w:pPr>
        <w:bidi/>
        <w:rPr>
          <w:rFonts w:ascii="Simplified Arabic" w:hAnsi="Simplified Arabic" w:cs="Simplified Arabic" w:hint="cs"/>
          <w:sz w:val="28"/>
          <w:szCs w:val="28"/>
          <w:rtl/>
          <w:lang w:bidi="ar-DZ"/>
        </w:rPr>
      </w:pPr>
      <w:r w:rsidRPr="00962E66">
        <w:rPr>
          <w:rFonts w:ascii="Simplified Arabic" w:hAnsi="Simplified Arabic" w:cs="Simplified Arabic" w:hint="cs"/>
          <w:sz w:val="28"/>
          <w:szCs w:val="28"/>
          <w:rtl/>
          <w:lang w:bidi="ar-DZ"/>
        </w:rPr>
        <w:t>ويظهر الشكل التالي مستويات المخزون:</w:t>
      </w:r>
    </w:p>
    <w:p w:rsidR="00962E66" w:rsidRDefault="00962E66" w:rsidP="00962E66">
      <w:pPr>
        <w:bidi/>
        <w:jc w:val="center"/>
        <w:rPr>
          <w:rFonts w:ascii="Simplified Arabic" w:hAnsi="Simplified Arabic" w:cs="Simplified Arabic" w:hint="cs"/>
          <w:b/>
          <w:bCs/>
          <w:sz w:val="28"/>
          <w:szCs w:val="28"/>
          <w:rtl/>
          <w:lang w:bidi="ar-DZ"/>
        </w:rPr>
      </w:pPr>
      <w:r w:rsidRPr="00962E66">
        <w:rPr>
          <w:rFonts w:ascii="Simplified Arabic" w:hAnsi="Simplified Arabic" w:cs="Simplified Arabic" w:hint="cs"/>
          <w:b/>
          <w:bCs/>
          <w:sz w:val="28"/>
          <w:szCs w:val="28"/>
          <w:rtl/>
          <w:lang w:bidi="ar-DZ"/>
        </w:rPr>
        <w:t>الشكل رقم (</w:t>
      </w:r>
      <w:r>
        <w:rPr>
          <w:rFonts w:ascii="Simplified Arabic" w:hAnsi="Simplified Arabic" w:cs="Simplified Arabic" w:hint="cs"/>
          <w:b/>
          <w:bCs/>
          <w:sz w:val="28"/>
          <w:szCs w:val="28"/>
          <w:rtl/>
          <w:lang w:bidi="ar-DZ"/>
        </w:rPr>
        <w:t>06</w:t>
      </w:r>
      <w:r w:rsidRPr="00962E66">
        <w:rPr>
          <w:rFonts w:ascii="Simplified Arabic" w:hAnsi="Simplified Arabic" w:cs="Simplified Arabic" w:hint="cs"/>
          <w:b/>
          <w:bCs/>
          <w:sz w:val="28"/>
          <w:szCs w:val="28"/>
          <w:rtl/>
          <w:lang w:bidi="ar-DZ"/>
        </w:rPr>
        <w:t>): مستويات المخزون</w:t>
      </w:r>
    </w:p>
    <w:p w:rsidR="00962E66" w:rsidRDefault="00913317" w:rsidP="00962E66">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noProof/>
          <w:sz w:val="28"/>
          <w:szCs w:val="28"/>
          <w:rtl/>
        </w:rPr>
        <w:pict>
          <v:shape id="_x0000_s1121" type="#_x0000_t32" style="position:absolute;left:0;text-align:left;margin-left:304.05pt;margin-top:30.15pt;width:63pt;height:64.5pt;z-index:251755520" o:connectortype="straight"/>
        </w:pict>
      </w:r>
      <w:r>
        <w:rPr>
          <w:rFonts w:ascii="Simplified Arabic" w:hAnsi="Simplified Arabic" w:cs="Simplified Arabic" w:hint="cs"/>
          <w:b/>
          <w:bCs/>
          <w:noProof/>
          <w:sz w:val="28"/>
          <w:szCs w:val="28"/>
          <w:rtl/>
        </w:rPr>
        <w:pict>
          <v:shape id="_x0000_s1120" type="#_x0000_t32" style="position:absolute;left:0;text-align:left;margin-left:304.05pt;margin-top:30.15pt;width:0;height:113.25pt;flip:y;z-index:251754496" o:connectortype="straight"/>
        </w:pict>
      </w:r>
      <w:r>
        <w:rPr>
          <w:rFonts w:ascii="Simplified Arabic" w:hAnsi="Simplified Arabic" w:cs="Simplified Arabic" w:hint="cs"/>
          <w:b/>
          <w:bCs/>
          <w:noProof/>
          <w:sz w:val="28"/>
          <w:szCs w:val="28"/>
          <w:rtl/>
        </w:rPr>
        <w:pict>
          <v:shape id="_x0000_s1119" type="#_x0000_t32" style="position:absolute;left:0;text-align:left;margin-left:216.3pt;margin-top:30.15pt;width:87.75pt;height:113.25pt;z-index:251753472" o:connectortype="straight"/>
        </w:pict>
      </w:r>
      <w:r>
        <w:rPr>
          <w:rFonts w:ascii="Simplified Arabic" w:hAnsi="Simplified Arabic" w:cs="Simplified Arabic" w:hint="cs"/>
          <w:b/>
          <w:bCs/>
          <w:noProof/>
          <w:sz w:val="28"/>
          <w:szCs w:val="28"/>
          <w:rtl/>
        </w:rPr>
        <w:pict>
          <v:shape id="_x0000_s1118" type="#_x0000_t32" style="position:absolute;left:0;text-align:left;margin-left:216.3pt;margin-top:30.15pt;width:0;height:17.25pt;flip:y;z-index:251752448" o:connectortype="straight"/>
        </w:pict>
      </w:r>
      <w:r>
        <w:rPr>
          <w:rFonts w:ascii="Simplified Arabic" w:hAnsi="Simplified Arabic" w:cs="Simplified Arabic" w:hint="cs"/>
          <w:b/>
          <w:bCs/>
          <w:noProof/>
          <w:sz w:val="28"/>
          <w:szCs w:val="28"/>
          <w:rtl/>
        </w:rPr>
        <w:pict>
          <v:shape id="_x0000_s1113" type="#_x0000_t32" style="position:absolute;left:0;text-align:left;margin-left:122.55pt;margin-top:30.15pt;width:29.25pt;height:36pt;z-index:251747328" o:connectortype="straight">
            <v:stroke endarrow="block"/>
          </v:shape>
        </w:pict>
      </w:r>
      <w:r>
        <w:rPr>
          <w:rFonts w:ascii="Simplified Arabic" w:hAnsi="Simplified Arabic" w:cs="Simplified Arabic" w:hint="cs"/>
          <w:b/>
          <w:bCs/>
          <w:noProof/>
          <w:sz w:val="28"/>
          <w:szCs w:val="28"/>
          <w:rtl/>
        </w:rPr>
        <w:pict>
          <v:shape id="_x0000_s1112" type="#_x0000_t32" style="position:absolute;left:0;text-align:left;margin-left:122.55pt;margin-top:30.15pt;width:0;height:17.25pt;flip:y;z-index:251746304" o:connectortype="straight"/>
        </w:pict>
      </w:r>
      <w:r>
        <w:rPr>
          <w:rFonts w:ascii="Simplified Arabic" w:hAnsi="Simplified Arabic" w:cs="Simplified Arabic" w:hint="cs"/>
          <w:b/>
          <w:bCs/>
          <w:noProof/>
          <w:sz w:val="28"/>
          <w:szCs w:val="28"/>
          <w:rtl/>
        </w:rPr>
        <w:pict>
          <v:shape id="_x0000_s1106" type="#_x0000_t32" style="position:absolute;left:0;text-align:left;margin-left:43.05pt;margin-top:30.15pt;width:24.75pt;height:36pt;z-index:251741184" o:connectortype="straight">
            <v:stroke endarrow="block"/>
          </v:shape>
        </w:pict>
      </w:r>
      <w:r>
        <w:rPr>
          <w:rFonts w:ascii="Simplified Arabic" w:hAnsi="Simplified Arabic" w:cs="Simplified Arabic" w:hint="cs"/>
          <w:b/>
          <w:bCs/>
          <w:noProof/>
          <w:sz w:val="28"/>
          <w:szCs w:val="28"/>
          <w:rtl/>
        </w:rPr>
        <w:pict>
          <v:shape id="_x0000_s1101" type="#_x0000_t202" style="position:absolute;left:0;text-align:left;margin-left:381.3pt;margin-top:13.65pt;width:85.5pt;height:21pt;z-index:251736064" filled="f" stroked="f">
            <v:textbox>
              <w:txbxContent>
                <w:p w:rsidR="00BD4726" w:rsidRPr="00913317" w:rsidRDefault="00BD4726" w:rsidP="00913317">
                  <w:pPr>
                    <w:jc w:val="center"/>
                    <w:rPr>
                      <w:rFonts w:hint="cs"/>
                      <w:b/>
                      <w:bCs/>
                      <w:lang w:bidi="ar-DZ"/>
                    </w:rPr>
                  </w:pPr>
                  <w:r w:rsidRPr="00913317">
                    <w:rPr>
                      <w:rFonts w:hint="cs"/>
                      <w:b/>
                      <w:bCs/>
                      <w:rtl/>
                      <w:lang w:bidi="ar-DZ"/>
                    </w:rPr>
                    <w:t>مستوى الحد الأعلى</w:t>
                  </w:r>
                </w:p>
              </w:txbxContent>
            </v:textbox>
          </v:shape>
        </w:pict>
      </w:r>
      <w:r w:rsidR="00962E66">
        <w:rPr>
          <w:rFonts w:ascii="Simplified Arabic" w:hAnsi="Simplified Arabic" w:cs="Simplified Arabic" w:hint="cs"/>
          <w:b/>
          <w:bCs/>
          <w:noProof/>
          <w:sz w:val="28"/>
          <w:szCs w:val="28"/>
          <w:rtl/>
        </w:rPr>
        <w:pict>
          <v:shape id="_x0000_s1098" type="#_x0000_t32" style="position:absolute;left:0;text-align:left;margin-left:43.05pt;margin-top:30.15pt;width:327.75pt;height:0;z-index:251732992" o:connectortype="straight"/>
        </w:pict>
      </w:r>
      <w:r w:rsidR="00962E66">
        <w:rPr>
          <w:rFonts w:ascii="Simplified Arabic" w:hAnsi="Simplified Arabic" w:cs="Simplified Arabic" w:hint="cs"/>
          <w:b/>
          <w:bCs/>
          <w:noProof/>
          <w:sz w:val="28"/>
          <w:szCs w:val="28"/>
          <w:rtl/>
        </w:rPr>
        <w:pict>
          <v:shape id="_x0000_s1096" type="#_x0000_t32" style="position:absolute;left:0;text-align:left;margin-left:43.05pt;margin-top:.9pt;width:0;height:176.25pt;flip:y;z-index:251730944" o:connectortype="straight">
            <v:stroke endarrow="block"/>
          </v:shape>
        </w:pict>
      </w:r>
    </w:p>
    <w:p w:rsidR="00962E66" w:rsidRDefault="00913317" w:rsidP="00962E66">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noProof/>
          <w:sz w:val="28"/>
          <w:szCs w:val="28"/>
          <w:rtl/>
        </w:rPr>
        <w:pict>
          <v:shape id="_x0000_s1117" type="#_x0000_t32" style="position:absolute;left:0;text-align:left;margin-left:216.3pt;margin-top:10.65pt;width:0;height:47.25pt;flip:y;z-index:251751424" o:connectortype="straight">
            <v:stroke endarrow="block"/>
          </v:shape>
        </w:pict>
      </w:r>
      <w:r>
        <w:rPr>
          <w:rFonts w:ascii="Simplified Arabic" w:hAnsi="Simplified Arabic" w:cs="Simplified Arabic" w:hint="cs"/>
          <w:b/>
          <w:bCs/>
          <w:noProof/>
          <w:sz w:val="28"/>
          <w:szCs w:val="28"/>
          <w:rtl/>
        </w:rPr>
        <w:pict>
          <v:shape id="_x0000_s1114" type="#_x0000_t32" style="position:absolute;left:0;text-align:left;margin-left:151.8pt;margin-top:29.4pt;width:36pt;height:43.5pt;z-index:251748352" o:connectortype="straight">
            <v:stroke endarrow="block"/>
          </v:shape>
        </w:pict>
      </w:r>
      <w:r>
        <w:rPr>
          <w:rFonts w:ascii="Simplified Arabic" w:hAnsi="Simplified Arabic" w:cs="Simplified Arabic" w:hint="cs"/>
          <w:b/>
          <w:bCs/>
          <w:noProof/>
          <w:sz w:val="28"/>
          <w:szCs w:val="28"/>
          <w:rtl/>
        </w:rPr>
        <w:pict>
          <v:shape id="_x0000_s1111" type="#_x0000_t32" style="position:absolute;left:0;text-align:left;margin-left:122.55pt;margin-top:10.65pt;width:0;height:47.25pt;flip:y;z-index:251745280" o:connectortype="straight">
            <v:stroke endarrow="block"/>
          </v:shape>
        </w:pict>
      </w:r>
      <w:r>
        <w:rPr>
          <w:rFonts w:ascii="Simplified Arabic" w:hAnsi="Simplified Arabic" w:cs="Simplified Arabic" w:hint="cs"/>
          <w:b/>
          <w:bCs/>
          <w:noProof/>
          <w:sz w:val="28"/>
          <w:szCs w:val="28"/>
          <w:rtl/>
        </w:rPr>
        <w:pict>
          <v:shape id="_x0000_s1107" type="#_x0000_t32" style="position:absolute;left:0;text-align:left;margin-left:67.8pt;margin-top:29.4pt;width:32.25pt;height:43.5pt;z-index:251742208" o:connectortype="straight">
            <v:stroke endarrow="block"/>
          </v:shape>
        </w:pict>
      </w:r>
      <w:r>
        <w:rPr>
          <w:rFonts w:ascii="Simplified Arabic" w:hAnsi="Simplified Arabic" w:cs="Simplified Arabic" w:hint="cs"/>
          <w:b/>
          <w:bCs/>
          <w:noProof/>
          <w:sz w:val="28"/>
          <w:szCs w:val="28"/>
          <w:rtl/>
        </w:rPr>
        <w:pict>
          <v:shape id="_x0000_s1104" type="#_x0000_t202" style="position:absolute;left:0;text-align:left;margin-left:-4.2pt;margin-top:10.65pt;width:32.25pt;height:96pt;z-index:251739136" filled="f" stroked="f">
            <v:textbox style="layout-flow:vertical;mso-layout-flow-alt:bottom-to-top">
              <w:txbxContent>
                <w:p w:rsidR="00BD4726" w:rsidRPr="00913317" w:rsidRDefault="00BD4726" w:rsidP="00913317">
                  <w:pPr>
                    <w:jc w:val="center"/>
                    <w:rPr>
                      <w:rFonts w:ascii="Simplified Arabic" w:hAnsi="Simplified Arabic" w:cs="Simplified Arabic"/>
                      <w:b/>
                      <w:bCs/>
                      <w:sz w:val="24"/>
                      <w:szCs w:val="24"/>
                      <w:lang w:bidi="ar-DZ"/>
                    </w:rPr>
                  </w:pPr>
                  <w:r w:rsidRPr="00913317">
                    <w:rPr>
                      <w:rFonts w:ascii="Simplified Arabic" w:hAnsi="Simplified Arabic" w:cs="Simplified Arabic"/>
                      <w:b/>
                      <w:bCs/>
                      <w:sz w:val="24"/>
                      <w:szCs w:val="24"/>
                      <w:rtl/>
                      <w:lang w:bidi="ar-DZ"/>
                    </w:rPr>
                    <w:t>الكميات</w:t>
                  </w:r>
                </w:p>
              </w:txbxContent>
            </v:textbox>
          </v:shape>
        </w:pict>
      </w:r>
    </w:p>
    <w:p w:rsidR="00962E66" w:rsidRPr="00962E66" w:rsidRDefault="00913317" w:rsidP="00913317">
      <w:pPr>
        <w:tabs>
          <w:tab w:val="center" w:pos="4819"/>
          <w:tab w:val="right" w:pos="9638"/>
        </w:tabs>
        <w:bidi/>
        <w:rPr>
          <w:rFonts w:ascii="Simplified Arabic" w:hAnsi="Simplified Arabic" w:cs="Simplified Arabic" w:hint="cs"/>
          <w:b/>
          <w:bCs/>
          <w:sz w:val="28"/>
          <w:szCs w:val="28"/>
          <w:rtl/>
          <w:lang w:bidi="ar-DZ"/>
        </w:rPr>
      </w:pPr>
      <w:r>
        <w:rPr>
          <w:rFonts w:ascii="Simplified Arabic" w:hAnsi="Simplified Arabic" w:cs="Simplified Arabic"/>
          <w:b/>
          <w:bCs/>
          <w:noProof/>
          <w:sz w:val="28"/>
          <w:szCs w:val="28"/>
          <w:rtl/>
        </w:rPr>
        <w:pict>
          <v:shape id="_x0000_s1116" type="#_x0000_t32" style="position:absolute;left:0;text-align:left;margin-left:216.3pt;margin-top:21.15pt;width:0;height:48.75pt;flip:y;z-index:251750400" o:connectortype="straight">
            <v:stroke endarrow="block"/>
          </v:shape>
        </w:pict>
      </w:r>
      <w:r>
        <w:rPr>
          <w:rFonts w:ascii="Simplified Arabic" w:hAnsi="Simplified Arabic" w:cs="Simplified Arabic"/>
          <w:b/>
          <w:bCs/>
          <w:noProof/>
          <w:sz w:val="28"/>
          <w:szCs w:val="28"/>
          <w:rtl/>
        </w:rPr>
        <w:pict>
          <v:shape id="_x0000_s1115" type="#_x0000_t32" style="position:absolute;left:0;text-align:left;margin-left:187.8pt;margin-top:36.15pt;width:28.5pt;height:33.75pt;z-index:251749376" o:connectortype="straight"/>
        </w:pict>
      </w:r>
      <w:r>
        <w:rPr>
          <w:rFonts w:ascii="Simplified Arabic" w:hAnsi="Simplified Arabic" w:cs="Simplified Arabic"/>
          <w:b/>
          <w:bCs/>
          <w:noProof/>
          <w:sz w:val="28"/>
          <w:szCs w:val="28"/>
          <w:rtl/>
        </w:rPr>
        <w:pict>
          <v:shape id="_x0000_s1110" type="#_x0000_t32" style="position:absolute;left:0;text-align:left;margin-left:122.55pt;margin-top:21.15pt;width:0;height:48.75pt;flip:y;z-index:251744256" o:connectortype="straight">
            <v:stroke endarrow="block"/>
          </v:shape>
        </w:pict>
      </w:r>
      <w:r>
        <w:rPr>
          <w:rFonts w:ascii="Simplified Arabic" w:hAnsi="Simplified Arabic" w:cs="Simplified Arabic"/>
          <w:b/>
          <w:bCs/>
          <w:noProof/>
          <w:sz w:val="28"/>
          <w:szCs w:val="28"/>
          <w:rtl/>
        </w:rPr>
        <w:pict>
          <v:shape id="_x0000_s1108" type="#_x0000_t32" style="position:absolute;left:0;text-align:left;margin-left:100.05pt;margin-top:36.15pt;width:22.5pt;height:33.75pt;z-index:251743232" o:connectortype="straight"/>
        </w:pict>
      </w:r>
      <w:r>
        <w:rPr>
          <w:rFonts w:ascii="Simplified Arabic" w:hAnsi="Simplified Arabic" w:cs="Simplified Arabic"/>
          <w:b/>
          <w:bCs/>
          <w:sz w:val="28"/>
          <w:szCs w:val="28"/>
          <w:rtl/>
          <w:lang w:bidi="ar-DZ"/>
        </w:rPr>
        <w:tab/>
      </w:r>
      <w:r>
        <w:rPr>
          <w:rFonts w:ascii="Simplified Arabic" w:hAnsi="Simplified Arabic" w:cs="Simplified Arabic" w:hint="cs"/>
          <w:b/>
          <w:bCs/>
          <w:noProof/>
          <w:sz w:val="28"/>
          <w:szCs w:val="28"/>
          <w:rtl/>
        </w:rPr>
        <w:pict>
          <v:shape id="_x0000_s1102" type="#_x0000_t202" style="position:absolute;left:0;text-align:left;margin-left:381.3pt;margin-top:.9pt;width:92.25pt;height:20.25pt;z-index:251737088;mso-position-horizontal-relative:text;mso-position-vertical-relative:text" filled="f" stroked="f">
            <v:textbox>
              <w:txbxContent>
                <w:p w:rsidR="00BD4726" w:rsidRPr="00913317" w:rsidRDefault="00BD4726" w:rsidP="00913317">
                  <w:pPr>
                    <w:jc w:val="center"/>
                    <w:rPr>
                      <w:rFonts w:hint="cs"/>
                      <w:b/>
                      <w:bCs/>
                      <w:lang w:bidi="ar-DZ"/>
                    </w:rPr>
                  </w:pPr>
                  <w:r w:rsidRPr="00913317">
                    <w:rPr>
                      <w:rFonts w:hint="cs"/>
                      <w:b/>
                      <w:bCs/>
                      <w:rtl/>
                      <w:lang w:bidi="ar-DZ"/>
                    </w:rPr>
                    <w:t>مستوى إعادة الطلب</w:t>
                  </w:r>
                </w:p>
              </w:txbxContent>
            </v:textbox>
          </v:shape>
        </w:pict>
      </w:r>
      <w:r w:rsidR="00962E66">
        <w:rPr>
          <w:rFonts w:ascii="Simplified Arabic" w:hAnsi="Simplified Arabic" w:cs="Simplified Arabic" w:hint="cs"/>
          <w:b/>
          <w:bCs/>
          <w:noProof/>
          <w:sz w:val="28"/>
          <w:szCs w:val="28"/>
          <w:rtl/>
        </w:rPr>
        <w:pict>
          <v:shape id="_x0000_s1100" type="#_x0000_t32" style="position:absolute;left:0;text-align:left;margin-left:43.05pt;margin-top:10.65pt;width:327.75pt;height:0;z-index:251735040;mso-position-horizontal-relative:text;mso-position-vertical-relative:text" o:connectortype="straight"/>
        </w:pict>
      </w:r>
      <w:r>
        <w:rPr>
          <w:rFonts w:ascii="Simplified Arabic" w:hAnsi="Simplified Arabic" w:cs="Simplified Arabic"/>
          <w:b/>
          <w:bCs/>
          <w:sz w:val="28"/>
          <w:szCs w:val="28"/>
          <w:rtl/>
          <w:lang w:bidi="ar-DZ"/>
        </w:rPr>
        <w:tab/>
      </w:r>
    </w:p>
    <w:p w:rsidR="00962E66" w:rsidRPr="00962E66" w:rsidRDefault="00913317" w:rsidP="00913317">
      <w:pPr>
        <w:tabs>
          <w:tab w:val="right" w:pos="9638"/>
        </w:tabs>
        <w:bidi/>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pict>
          <v:shape id="_x0000_s1103" type="#_x0000_t202" style="position:absolute;left:0;text-align:left;margin-left:370.8pt;margin-top:20.35pt;width:92.25pt;height:21.75pt;z-index:251738112" filled="f" stroked="f">
            <v:textbox>
              <w:txbxContent>
                <w:p w:rsidR="00BD4726" w:rsidRPr="00913317" w:rsidRDefault="00BD4726" w:rsidP="00913317">
                  <w:pPr>
                    <w:jc w:val="center"/>
                    <w:rPr>
                      <w:rFonts w:hint="cs"/>
                      <w:b/>
                      <w:bCs/>
                      <w:lang w:bidi="ar-DZ"/>
                    </w:rPr>
                  </w:pPr>
                  <w:r w:rsidRPr="00913317">
                    <w:rPr>
                      <w:rFonts w:hint="cs"/>
                      <w:b/>
                      <w:bCs/>
                      <w:rtl/>
                      <w:lang w:bidi="ar-DZ"/>
                    </w:rPr>
                    <w:t>مستوى الأمان</w:t>
                  </w:r>
                </w:p>
              </w:txbxContent>
            </v:textbox>
          </v:shape>
        </w:pict>
      </w:r>
      <w:r w:rsidR="00962E66">
        <w:rPr>
          <w:rFonts w:ascii="Simplified Arabic" w:hAnsi="Simplified Arabic" w:cs="Simplified Arabic"/>
          <w:b/>
          <w:bCs/>
          <w:noProof/>
          <w:sz w:val="28"/>
          <w:szCs w:val="28"/>
          <w:rtl/>
        </w:rPr>
        <w:pict>
          <v:shape id="_x0000_s1099" type="#_x0000_t32" style="position:absolute;left:0;text-align:left;margin-left:43.05pt;margin-top:33.1pt;width:327.75pt;height:0;z-index:251734016" o:connectortype="straight"/>
        </w:pict>
      </w:r>
      <w:r>
        <w:rPr>
          <w:rFonts w:ascii="Simplified Arabic" w:hAnsi="Simplified Arabic" w:cs="Simplified Arabic"/>
          <w:b/>
          <w:bCs/>
          <w:sz w:val="28"/>
          <w:szCs w:val="28"/>
          <w:rtl/>
          <w:lang w:bidi="ar-DZ"/>
        </w:rPr>
        <w:tab/>
      </w:r>
    </w:p>
    <w:p w:rsidR="00962E66" w:rsidRDefault="00913317" w:rsidP="006707F1">
      <w:pPr>
        <w:bidi/>
        <w:rPr>
          <w:rFonts w:ascii="Simplified Arabic" w:hAnsi="Simplified Arabic" w:cs="Simplified Arabic" w:hint="cs"/>
          <w:b/>
          <w:bCs/>
          <w:sz w:val="28"/>
          <w:szCs w:val="28"/>
          <w:rtl/>
          <w:lang w:bidi="ar-DZ"/>
        </w:rPr>
      </w:pPr>
      <w:r>
        <w:rPr>
          <w:rFonts w:ascii="Simplified Arabic" w:hAnsi="Simplified Arabic" w:cs="Simplified Arabic" w:hint="cs"/>
          <w:b/>
          <w:bCs/>
          <w:noProof/>
          <w:sz w:val="28"/>
          <w:szCs w:val="28"/>
          <w:rtl/>
        </w:rPr>
        <w:pict>
          <v:shape id="_x0000_s1105" type="#_x0000_t202" style="position:absolute;left:0;text-align:left;margin-left:439.05pt;margin-top:19.6pt;width:57pt;height:27.75pt;z-index:251740160" filled="f" stroked="f">
            <v:textbox>
              <w:txbxContent>
                <w:p w:rsidR="00BD4726" w:rsidRPr="00913317" w:rsidRDefault="00BD4726">
                  <w:pPr>
                    <w:rPr>
                      <w:rFonts w:hint="cs"/>
                      <w:b/>
                      <w:bCs/>
                      <w:lang w:bidi="ar-DZ"/>
                    </w:rPr>
                  </w:pPr>
                  <w:r w:rsidRPr="00913317">
                    <w:rPr>
                      <w:rFonts w:hint="cs"/>
                      <w:b/>
                      <w:bCs/>
                      <w:rtl/>
                      <w:lang w:bidi="ar-DZ"/>
                    </w:rPr>
                    <w:t>الزمن</w:t>
                  </w:r>
                </w:p>
              </w:txbxContent>
            </v:textbox>
          </v:shape>
        </w:pict>
      </w:r>
      <w:r w:rsidR="00962E66">
        <w:rPr>
          <w:rFonts w:ascii="Simplified Arabic" w:hAnsi="Simplified Arabic" w:cs="Simplified Arabic" w:hint="cs"/>
          <w:b/>
          <w:bCs/>
          <w:noProof/>
          <w:sz w:val="28"/>
          <w:szCs w:val="28"/>
          <w:rtl/>
        </w:rPr>
        <w:pict>
          <v:shape id="_x0000_s1097" type="#_x0000_t32" style="position:absolute;left:0;text-align:left;margin-left:43.05pt;margin-top:30.1pt;width:396pt;height:0;z-index:251731968" o:connectortype="straight">
            <v:stroke endarrow="block"/>
          </v:shape>
        </w:pict>
      </w:r>
    </w:p>
    <w:p w:rsidR="00962E66" w:rsidRDefault="00913317" w:rsidP="00913317">
      <w:pPr>
        <w:bidi/>
        <w:jc w:val="center"/>
        <w:rPr>
          <w:rFonts w:ascii="Simplified Arabic" w:hAnsi="Simplified Arabic" w:cs="Simplified Arabic" w:hint="cs"/>
          <w:sz w:val="24"/>
          <w:szCs w:val="24"/>
          <w:rtl/>
          <w:lang w:bidi="ar-DZ"/>
        </w:rPr>
      </w:pPr>
      <w:r>
        <w:rPr>
          <w:rFonts w:ascii="Simplified Arabic" w:hAnsi="Simplified Arabic" w:cs="Simplified Arabic" w:hint="cs"/>
          <w:b/>
          <w:bCs/>
          <w:sz w:val="28"/>
          <w:szCs w:val="28"/>
          <w:rtl/>
          <w:lang w:bidi="ar-DZ"/>
        </w:rPr>
        <w:t xml:space="preserve">المصدر: محمد الصيرفي، </w:t>
      </w:r>
      <w:r w:rsidR="00A6184F" w:rsidRPr="00BC12C4">
        <w:rPr>
          <w:rFonts w:ascii="Simplified Arabic" w:hAnsi="Simplified Arabic" w:cs="Simplified Arabic"/>
          <w:b/>
          <w:bCs/>
          <w:sz w:val="24"/>
          <w:szCs w:val="24"/>
          <w:u w:val="single"/>
          <w:rtl/>
          <w:lang w:bidi="ar-DZ"/>
        </w:rPr>
        <w:t>وظائف منظمات الأعمال</w:t>
      </w:r>
      <w:r w:rsidR="00A6184F" w:rsidRPr="00BC12C4">
        <w:rPr>
          <w:rFonts w:ascii="Simplified Arabic" w:hAnsi="Simplified Arabic" w:cs="Simplified Arabic"/>
          <w:sz w:val="24"/>
          <w:szCs w:val="24"/>
          <w:rtl/>
          <w:lang w:bidi="ar-DZ"/>
        </w:rPr>
        <w:t>، دار قنديل للنشر، عمان، 2010</w:t>
      </w:r>
      <w:r w:rsidR="00A6184F">
        <w:rPr>
          <w:rFonts w:ascii="Simplified Arabic" w:hAnsi="Simplified Arabic" w:cs="Simplified Arabic" w:hint="cs"/>
          <w:sz w:val="24"/>
          <w:szCs w:val="24"/>
          <w:rtl/>
          <w:lang w:bidi="ar-DZ"/>
        </w:rPr>
        <w:t>، ص 235.</w:t>
      </w:r>
    </w:p>
    <w:p w:rsidR="00A6184F" w:rsidRDefault="00A6184F" w:rsidP="00A6184F">
      <w:pPr>
        <w:pStyle w:val="Paragraphedeliste"/>
        <w:numPr>
          <w:ilvl w:val="0"/>
          <w:numId w:val="6"/>
        </w:numPr>
        <w:bidi/>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 xml:space="preserve">مستوى الحد </w:t>
      </w:r>
      <w:r w:rsidR="00BD4726">
        <w:rPr>
          <w:rFonts w:ascii="Simplified Arabic" w:hAnsi="Simplified Arabic" w:cs="Simplified Arabic" w:hint="cs"/>
          <w:b/>
          <w:bCs/>
          <w:sz w:val="28"/>
          <w:szCs w:val="28"/>
          <w:rtl/>
          <w:lang w:bidi="ar-DZ"/>
        </w:rPr>
        <w:t>الأدنى</w:t>
      </w:r>
      <w:r>
        <w:rPr>
          <w:rFonts w:ascii="Simplified Arabic" w:hAnsi="Simplified Arabic" w:cs="Simplified Arabic" w:hint="cs"/>
          <w:b/>
          <w:bCs/>
          <w:sz w:val="28"/>
          <w:szCs w:val="28"/>
          <w:rtl/>
          <w:lang w:bidi="ar-DZ"/>
        </w:rPr>
        <w:t xml:space="preserve"> للمخزون</w:t>
      </w:r>
      <w:r w:rsidR="00BD4726">
        <w:rPr>
          <w:rFonts w:ascii="Simplified Arabic" w:hAnsi="Simplified Arabic" w:cs="Simplified Arabic" w:hint="cs"/>
          <w:b/>
          <w:bCs/>
          <w:sz w:val="28"/>
          <w:szCs w:val="28"/>
          <w:rtl/>
          <w:lang w:bidi="ar-DZ"/>
        </w:rPr>
        <w:t>:</w:t>
      </w:r>
    </w:p>
    <w:p w:rsidR="00A6184F" w:rsidRPr="00A6184F" w:rsidRDefault="00A6184F" w:rsidP="00A6184F">
      <w:pPr>
        <w:bidi/>
        <w:ind w:firstLine="360"/>
        <w:jc w:val="both"/>
        <w:rPr>
          <w:rFonts w:ascii="Simplified Arabic" w:hAnsi="Simplified Arabic" w:cs="Simplified Arabic" w:hint="cs"/>
          <w:sz w:val="28"/>
          <w:szCs w:val="28"/>
          <w:rtl/>
          <w:lang w:bidi="ar-DZ"/>
        </w:rPr>
      </w:pPr>
      <w:r w:rsidRPr="00A6184F">
        <w:rPr>
          <w:rFonts w:ascii="Simplified Arabic" w:hAnsi="Simplified Arabic" w:cs="Simplified Arabic" w:hint="cs"/>
          <w:sz w:val="28"/>
          <w:szCs w:val="28"/>
          <w:rtl/>
          <w:lang w:bidi="ar-DZ"/>
        </w:rPr>
        <w:t>وهو ما يطلق عليه اسم مخزون الأمان وهو يمثل رصيد المخزون قبل لحظة استلام طلبية الشراء من قبل إدارة المخزون في حالة ما إذا كان معدل السحب منتظم ويختلف هذا الحد من صنف لأخر كما تتداخل عوامل كثيرة في تحديده منها:</w:t>
      </w:r>
    </w:p>
    <w:p w:rsidR="00A6184F" w:rsidRDefault="00A6184F" w:rsidP="00A6184F">
      <w:pPr>
        <w:bidi/>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معدل السحب من الصنف خلال وحدة الزمن.</w:t>
      </w:r>
    </w:p>
    <w:p w:rsidR="00A6184F" w:rsidRDefault="00A6184F" w:rsidP="00A6184F">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الفترة الزمنية اللازمة لإعادة شراء الصنف.</w:t>
      </w:r>
    </w:p>
    <w:p w:rsidR="00A6184F" w:rsidRDefault="00A6184F" w:rsidP="00A6184F">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أهمية الصنف بالنسبة لاستمرار العمل.</w:t>
      </w:r>
    </w:p>
    <w:p w:rsidR="00A6184F" w:rsidRDefault="00A6184F" w:rsidP="00A6184F">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درجة عدم التأكد في عمليات الشراء.</w:t>
      </w:r>
    </w:p>
    <w:p w:rsidR="00A6184F" w:rsidRPr="00BD4726" w:rsidRDefault="00BD4726" w:rsidP="00BD4726">
      <w:pPr>
        <w:pStyle w:val="Paragraphedeliste"/>
        <w:numPr>
          <w:ilvl w:val="0"/>
          <w:numId w:val="6"/>
        </w:numPr>
        <w:bidi/>
        <w:rPr>
          <w:rFonts w:ascii="Simplified Arabic" w:hAnsi="Simplified Arabic" w:cs="Simplified Arabic" w:hint="cs"/>
          <w:b/>
          <w:bCs/>
          <w:sz w:val="28"/>
          <w:szCs w:val="28"/>
          <w:lang w:bidi="ar-DZ"/>
        </w:rPr>
      </w:pPr>
      <w:r w:rsidRPr="00BD4726">
        <w:rPr>
          <w:rFonts w:ascii="Simplified Arabic" w:hAnsi="Simplified Arabic" w:cs="Simplified Arabic" w:hint="cs"/>
          <w:b/>
          <w:bCs/>
          <w:sz w:val="28"/>
          <w:szCs w:val="28"/>
          <w:rtl/>
          <w:lang w:bidi="ar-DZ"/>
        </w:rPr>
        <w:t>مستوى إعادة الطلب:</w:t>
      </w:r>
    </w:p>
    <w:p w:rsidR="00BD4726" w:rsidRDefault="00BD4726" w:rsidP="00BD4726">
      <w:pPr>
        <w:bidi/>
        <w:ind w:firstLine="36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وهو رصيد المخزون الذي تطلب عنده إدارة المخازن من إدارة الشراء إصدار أمر الشراء لزيادة رصيد المخزون التشغيلي، ويتم تحديد مستوى إعادة الطلب بعد الأخذ بالحسبان ما يلي:</w:t>
      </w:r>
    </w:p>
    <w:p w:rsidR="00BD4726" w:rsidRDefault="00BD4726" w:rsidP="00BD472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طول الفترة الزمنية اللازمة للتوريد.</w:t>
      </w:r>
    </w:p>
    <w:p w:rsidR="00BD4726" w:rsidRDefault="00BD4726" w:rsidP="00BD472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مستوى الحد الأدنى للمخزون.</w:t>
      </w:r>
    </w:p>
    <w:p w:rsidR="00962E66" w:rsidRPr="00BD4726" w:rsidRDefault="00BD4726" w:rsidP="00BD472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معدل السحب ودرجة الثبات أو الاستقرار فيه.</w:t>
      </w:r>
    </w:p>
    <w:p w:rsidR="00BD4726" w:rsidRDefault="00BD4726" w:rsidP="00BD4726">
      <w:pPr>
        <w:pStyle w:val="Paragraphedeliste"/>
        <w:numPr>
          <w:ilvl w:val="0"/>
          <w:numId w:val="11"/>
        </w:numPr>
        <w:bidi/>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تنظيم وظيفة التخزين:</w:t>
      </w:r>
    </w:p>
    <w:p w:rsidR="00BD4726" w:rsidRDefault="00054329" w:rsidP="00054329">
      <w:pPr>
        <w:bidi/>
        <w:ind w:firstLine="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ترتبط عملية</w:t>
      </w:r>
      <w:r w:rsidR="00BD4726" w:rsidRPr="00BD4726">
        <w:rPr>
          <w:rFonts w:ascii="Simplified Arabic" w:hAnsi="Simplified Arabic" w:cs="Simplified Arabic" w:hint="cs"/>
          <w:sz w:val="28"/>
          <w:szCs w:val="28"/>
          <w:rtl/>
          <w:lang w:bidi="ar-DZ"/>
        </w:rPr>
        <w:t xml:space="preserve"> تنظيم </w:t>
      </w:r>
      <w:r>
        <w:rPr>
          <w:rFonts w:ascii="Simplified Arabic" w:hAnsi="Simplified Arabic" w:cs="Simplified Arabic" w:hint="cs"/>
          <w:sz w:val="28"/>
          <w:szCs w:val="28"/>
          <w:rtl/>
          <w:lang w:bidi="ar-DZ"/>
        </w:rPr>
        <w:t>وظيفة التخزين ارتباطا مباشرا</w:t>
      </w:r>
      <w:r w:rsidR="00BD4726" w:rsidRPr="00BD472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w:t>
      </w:r>
      <w:r w:rsidRPr="00BD4726">
        <w:rPr>
          <w:rFonts w:ascii="Simplified Arabic" w:hAnsi="Simplified Arabic" w:cs="Simplified Arabic" w:hint="cs"/>
          <w:sz w:val="28"/>
          <w:szCs w:val="28"/>
          <w:rtl/>
          <w:lang w:bidi="ar-DZ"/>
        </w:rPr>
        <w:t>الإدارة</w:t>
      </w:r>
      <w:r w:rsidR="00BD4726" w:rsidRPr="00BD4726">
        <w:rPr>
          <w:rFonts w:ascii="Simplified Arabic" w:hAnsi="Simplified Arabic" w:cs="Simplified Arabic" w:hint="cs"/>
          <w:sz w:val="28"/>
          <w:szCs w:val="28"/>
          <w:rtl/>
          <w:lang w:bidi="ar-DZ"/>
        </w:rPr>
        <w:t xml:space="preserve"> العليا</w:t>
      </w:r>
      <w:r>
        <w:rPr>
          <w:rFonts w:ascii="Simplified Arabic" w:hAnsi="Simplified Arabic" w:cs="Simplified Arabic" w:hint="cs"/>
          <w:sz w:val="28"/>
          <w:szCs w:val="28"/>
          <w:rtl/>
          <w:lang w:bidi="ar-DZ"/>
        </w:rPr>
        <w:t xml:space="preserve"> للمؤسسة</w:t>
      </w:r>
      <w:r w:rsidR="00BD4726" w:rsidRPr="00BD4726">
        <w:rPr>
          <w:rFonts w:ascii="Simplified Arabic" w:hAnsi="Simplified Arabic" w:cs="Simplified Arabic" w:hint="cs"/>
          <w:sz w:val="28"/>
          <w:szCs w:val="28"/>
          <w:rtl/>
          <w:lang w:bidi="ar-DZ"/>
        </w:rPr>
        <w:t xml:space="preserve">، فهي التي تقرر </w:t>
      </w:r>
      <w:r w:rsidRPr="00BD4726">
        <w:rPr>
          <w:rFonts w:ascii="Simplified Arabic" w:hAnsi="Simplified Arabic" w:cs="Simplified Arabic" w:hint="cs"/>
          <w:sz w:val="28"/>
          <w:szCs w:val="28"/>
          <w:rtl/>
          <w:lang w:bidi="ar-DZ"/>
        </w:rPr>
        <w:t>أن</w:t>
      </w:r>
      <w:r w:rsidR="00BD4726" w:rsidRPr="00BD4726">
        <w:rPr>
          <w:rFonts w:ascii="Simplified Arabic" w:hAnsi="Simplified Arabic" w:cs="Simplified Arabic" w:hint="cs"/>
          <w:sz w:val="28"/>
          <w:szCs w:val="28"/>
          <w:rtl/>
          <w:lang w:bidi="ar-DZ"/>
        </w:rPr>
        <w:t xml:space="preserve"> تضعها </w:t>
      </w:r>
      <w:r>
        <w:rPr>
          <w:rFonts w:ascii="Simplified Arabic" w:hAnsi="Simplified Arabic" w:cs="Simplified Arabic" w:hint="cs"/>
          <w:sz w:val="28"/>
          <w:szCs w:val="28"/>
          <w:rtl/>
          <w:lang w:bidi="ar-DZ"/>
        </w:rPr>
        <w:t>في الهيكل التنظيمي على شاكلة</w:t>
      </w:r>
      <w:r w:rsidR="00BD4726" w:rsidRPr="00BD4726">
        <w:rPr>
          <w:rFonts w:ascii="Simplified Arabic" w:hAnsi="Simplified Arabic" w:cs="Simplified Arabic" w:hint="cs"/>
          <w:sz w:val="28"/>
          <w:szCs w:val="28"/>
          <w:rtl/>
          <w:lang w:bidi="ar-DZ"/>
        </w:rPr>
        <w:t xml:space="preserve"> </w:t>
      </w:r>
      <w:r w:rsidRPr="00BD4726">
        <w:rPr>
          <w:rFonts w:ascii="Simplified Arabic" w:hAnsi="Simplified Arabic" w:cs="Simplified Arabic" w:hint="cs"/>
          <w:sz w:val="28"/>
          <w:szCs w:val="28"/>
          <w:rtl/>
          <w:lang w:bidi="ar-DZ"/>
        </w:rPr>
        <w:t>إدارة</w:t>
      </w:r>
      <w:r w:rsidR="00BD4726" w:rsidRPr="00BD4726">
        <w:rPr>
          <w:rFonts w:ascii="Simplified Arabic" w:hAnsi="Simplified Arabic" w:cs="Simplified Arabic" w:hint="cs"/>
          <w:sz w:val="28"/>
          <w:szCs w:val="28"/>
          <w:rtl/>
          <w:lang w:bidi="ar-DZ"/>
        </w:rPr>
        <w:t xml:space="preserve"> </w:t>
      </w:r>
      <w:r w:rsidRPr="00BD4726">
        <w:rPr>
          <w:rFonts w:ascii="Simplified Arabic" w:hAnsi="Simplified Arabic" w:cs="Simplified Arabic" w:hint="cs"/>
          <w:sz w:val="28"/>
          <w:szCs w:val="28"/>
          <w:rtl/>
          <w:lang w:bidi="ar-DZ"/>
        </w:rPr>
        <w:t>أو</w:t>
      </w:r>
      <w:r w:rsidR="00BD4726" w:rsidRPr="00BD4726">
        <w:rPr>
          <w:rFonts w:ascii="Simplified Arabic" w:hAnsi="Simplified Arabic" w:cs="Simplified Arabic" w:hint="cs"/>
          <w:sz w:val="28"/>
          <w:szCs w:val="28"/>
          <w:rtl/>
          <w:lang w:bidi="ar-DZ"/>
        </w:rPr>
        <w:t xml:space="preserve"> قسم </w:t>
      </w:r>
      <w:r w:rsidRPr="00BD4726">
        <w:rPr>
          <w:rFonts w:ascii="Simplified Arabic" w:hAnsi="Simplified Arabic" w:cs="Simplified Arabic" w:hint="cs"/>
          <w:sz w:val="28"/>
          <w:szCs w:val="28"/>
          <w:rtl/>
          <w:lang w:bidi="ar-DZ"/>
        </w:rPr>
        <w:t>أو</w:t>
      </w:r>
      <w:r w:rsidR="00BD4726" w:rsidRPr="00BD4726">
        <w:rPr>
          <w:rFonts w:ascii="Simplified Arabic" w:hAnsi="Simplified Arabic" w:cs="Simplified Arabic" w:hint="cs"/>
          <w:sz w:val="28"/>
          <w:szCs w:val="28"/>
          <w:rtl/>
          <w:lang w:bidi="ar-DZ"/>
        </w:rPr>
        <w:t xml:space="preserve"> شعبة، والقرار هنا يستند </w:t>
      </w:r>
      <w:r w:rsidRPr="00BD4726">
        <w:rPr>
          <w:rFonts w:ascii="Simplified Arabic" w:hAnsi="Simplified Arabic" w:cs="Simplified Arabic" w:hint="cs"/>
          <w:sz w:val="28"/>
          <w:szCs w:val="28"/>
          <w:rtl/>
          <w:lang w:bidi="ar-DZ"/>
        </w:rPr>
        <w:t>إلى</w:t>
      </w:r>
      <w:r w:rsidR="00BD4726" w:rsidRPr="00BD4726">
        <w:rPr>
          <w:rFonts w:ascii="Simplified Arabic" w:hAnsi="Simplified Arabic" w:cs="Simplified Arabic" w:hint="cs"/>
          <w:sz w:val="28"/>
          <w:szCs w:val="28"/>
          <w:rtl/>
          <w:lang w:bidi="ar-DZ"/>
        </w:rPr>
        <w:t xml:space="preserve"> </w:t>
      </w:r>
      <w:r w:rsidRPr="00BD4726">
        <w:rPr>
          <w:rFonts w:ascii="Simplified Arabic" w:hAnsi="Simplified Arabic" w:cs="Simplified Arabic" w:hint="cs"/>
          <w:sz w:val="28"/>
          <w:szCs w:val="28"/>
          <w:rtl/>
          <w:lang w:bidi="ar-DZ"/>
        </w:rPr>
        <w:t>الأهمية</w:t>
      </w:r>
      <w:r w:rsidR="00BD4726" w:rsidRPr="00BD4726">
        <w:rPr>
          <w:rFonts w:ascii="Simplified Arabic" w:hAnsi="Simplified Arabic" w:cs="Simplified Arabic" w:hint="cs"/>
          <w:sz w:val="28"/>
          <w:szCs w:val="28"/>
          <w:rtl/>
          <w:lang w:bidi="ar-DZ"/>
        </w:rPr>
        <w:t xml:space="preserve"> والكمية والفلسفة التي تؤمن بها المؤسسة.</w:t>
      </w:r>
    </w:p>
    <w:p w:rsidR="00BD4726" w:rsidRDefault="00054329" w:rsidP="00054329">
      <w:pPr>
        <w:bidi/>
        <w:ind w:firstLine="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ومهما يكن </w:t>
      </w:r>
      <w:r w:rsidR="00BD4726">
        <w:rPr>
          <w:rFonts w:ascii="Simplified Arabic" w:hAnsi="Simplified Arabic" w:cs="Simplified Arabic" w:hint="cs"/>
          <w:sz w:val="28"/>
          <w:szCs w:val="28"/>
          <w:rtl/>
          <w:lang w:bidi="ar-DZ"/>
        </w:rPr>
        <w:t xml:space="preserve">موقع </w:t>
      </w:r>
      <w:r>
        <w:rPr>
          <w:rFonts w:ascii="Simplified Arabic" w:hAnsi="Simplified Arabic" w:cs="Simplified Arabic" w:hint="cs"/>
          <w:sz w:val="28"/>
          <w:szCs w:val="28"/>
          <w:rtl/>
          <w:lang w:bidi="ar-DZ"/>
        </w:rPr>
        <w:t xml:space="preserve">وظيفة التخزين في الهيكل التنظيمي </w:t>
      </w:r>
      <w:r w:rsidR="00BD4726">
        <w:rPr>
          <w:rFonts w:ascii="Simplified Arabic" w:hAnsi="Simplified Arabic" w:cs="Simplified Arabic" w:hint="cs"/>
          <w:sz w:val="28"/>
          <w:szCs w:val="28"/>
          <w:rtl/>
          <w:lang w:bidi="ar-DZ"/>
        </w:rPr>
        <w:t xml:space="preserve">فانه لا يتجاوز </w:t>
      </w:r>
      <w:r>
        <w:rPr>
          <w:rFonts w:ascii="Simplified Arabic" w:hAnsi="Simplified Arabic" w:cs="Simplified Arabic" w:hint="cs"/>
          <w:sz w:val="28"/>
          <w:szCs w:val="28"/>
          <w:rtl/>
          <w:lang w:bidi="ar-DZ"/>
        </w:rPr>
        <w:t>أن</w:t>
      </w:r>
      <w:r w:rsidR="00BD472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يأخذ</w:t>
      </w:r>
      <w:r w:rsidR="00BD4726">
        <w:rPr>
          <w:rFonts w:ascii="Simplified Arabic" w:hAnsi="Simplified Arabic" w:cs="Simplified Arabic" w:hint="cs"/>
          <w:sz w:val="28"/>
          <w:szCs w:val="28"/>
          <w:rtl/>
          <w:lang w:bidi="ar-DZ"/>
        </w:rPr>
        <w:t xml:space="preserve"> احد النماذج التالية:</w:t>
      </w:r>
      <w:r>
        <w:rPr>
          <w:rStyle w:val="Appeldenotedefin"/>
          <w:rFonts w:ascii="Simplified Arabic" w:hAnsi="Simplified Arabic" w:cs="Simplified Arabic"/>
          <w:sz w:val="28"/>
          <w:szCs w:val="28"/>
          <w:rtl/>
          <w:lang w:bidi="ar-DZ"/>
        </w:rPr>
        <w:endnoteReference w:id="17"/>
      </w:r>
    </w:p>
    <w:p w:rsidR="00054329" w:rsidRDefault="00054329" w:rsidP="00054329">
      <w:pPr>
        <w:pStyle w:val="Paragraphedeliste"/>
        <w:numPr>
          <w:ilvl w:val="0"/>
          <w:numId w:val="1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الاستقلالية والتب</w:t>
      </w:r>
      <w:r w:rsidR="00BD4726">
        <w:rPr>
          <w:rFonts w:ascii="Simplified Arabic" w:hAnsi="Simplified Arabic" w:cs="Simplified Arabic" w:hint="cs"/>
          <w:sz w:val="28"/>
          <w:szCs w:val="28"/>
          <w:rtl/>
          <w:lang w:bidi="ar-DZ"/>
        </w:rPr>
        <w:t>عية</w:t>
      </w:r>
      <w:r>
        <w:rPr>
          <w:rFonts w:ascii="Simplified Arabic" w:hAnsi="Simplified Arabic" w:cs="Simplified Arabic" w:hint="cs"/>
          <w:sz w:val="28"/>
          <w:szCs w:val="28"/>
          <w:rtl/>
          <w:lang w:bidi="ar-DZ"/>
        </w:rPr>
        <w:t xml:space="preserve"> المباشرة للمدير العام أو لرئيس مجلس الإدارة ويكون هذا في المشاريع الصغيرة والمتوسطة الحجم.</w:t>
      </w:r>
    </w:p>
    <w:p w:rsidR="00054329" w:rsidRDefault="00054329" w:rsidP="00054329">
      <w:pPr>
        <w:pStyle w:val="Paragraphedeliste"/>
        <w:numPr>
          <w:ilvl w:val="0"/>
          <w:numId w:val="1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التبعية لإدارة الإنتاج بحيث يكون قسم تابع لمدير الإنتاج.</w:t>
      </w:r>
    </w:p>
    <w:p w:rsidR="00054329" w:rsidRDefault="00054329" w:rsidP="00054329">
      <w:pPr>
        <w:pStyle w:val="Paragraphedeliste"/>
        <w:numPr>
          <w:ilvl w:val="0"/>
          <w:numId w:val="16"/>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التبعية لإدارة المشتريات: وفي الأغلب فان الكثير من المنظمات تميل إلى هذا النموذج نظرا لتقارب وتكامل النشاطين والوظيفتين.</w:t>
      </w:r>
    </w:p>
    <w:p w:rsidR="0054499F" w:rsidRPr="0054499F" w:rsidRDefault="00054329" w:rsidP="0054499F">
      <w:pPr>
        <w:pStyle w:val="Paragraphedeliste"/>
        <w:numPr>
          <w:ilvl w:val="0"/>
          <w:numId w:val="16"/>
        </w:num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التبعية للإدارة المالية وذلك ضمانا للرقابة المالية على المخزون وبخاصة عندما يكون الاستثمار بهذا المجال.</w:t>
      </w:r>
      <w:r w:rsidR="00BD4726">
        <w:rPr>
          <w:rFonts w:ascii="Simplified Arabic" w:hAnsi="Simplified Arabic" w:cs="Simplified Arabic" w:hint="cs"/>
          <w:sz w:val="28"/>
          <w:szCs w:val="28"/>
          <w:rtl/>
          <w:lang w:bidi="ar-DZ"/>
        </w:rPr>
        <w:t xml:space="preserve"> </w:t>
      </w:r>
    </w:p>
    <w:p w:rsidR="0054499F" w:rsidRPr="0054499F" w:rsidRDefault="0054499F" w:rsidP="0054499F">
      <w:pPr>
        <w:pStyle w:val="Paragraphedeliste"/>
        <w:numPr>
          <w:ilvl w:val="0"/>
          <w:numId w:val="11"/>
        </w:numPr>
        <w:bidi/>
        <w:jc w:val="both"/>
        <w:rPr>
          <w:rFonts w:ascii="Simplified Arabic" w:hAnsi="Simplified Arabic" w:cs="Simplified Arabic" w:hint="cs"/>
          <w:b/>
          <w:bCs/>
          <w:sz w:val="28"/>
          <w:szCs w:val="28"/>
          <w:rtl/>
          <w:lang w:bidi="ar-DZ"/>
        </w:rPr>
      </w:pPr>
      <w:r w:rsidRPr="0054499F">
        <w:rPr>
          <w:rFonts w:ascii="Simplified Arabic" w:hAnsi="Simplified Arabic" w:cs="Simplified Arabic" w:hint="cs"/>
          <w:b/>
          <w:bCs/>
          <w:sz w:val="28"/>
          <w:szCs w:val="28"/>
          <w:rtl/>
          <w:lang w:bidi="ar-DZ"/>
        </w:rPr>
        <w:t xml:space="preserve">الرقابة </w:t>
      </w:r>
      <w:r>
        <w:rPr>
          <w:rFonts w:ascii="Simplified Arabic" w:hAnsi="Simplified Arabic" w:cs="Simplified Arabic" w:hint="cs"/>
          <w:b/>
          <w:bCs/>
          <w:sz w:val="28"/>
          <w:szCs w:val="28"/>
          <w:rtl/>
          <w:lang w:bidi="ar-DZ"/>
        </w:rPr>
        <w:t>في</w:t>
      </w:r>
      <w:r w:rsidRPr="0054499F">
        <w:rPr>
          <w:rFonts w:ascii="Simplified Arabic" w:hAnsi="Simplified Arabic" w:cs="Simplified Arabic" w:hint="cs"/>
          <w:b/>
          <w:bCs/>
          <w:sz w:val="28"/>
          <w:szCs w:val="28"/>
          <w:rtl/>
          <w:lang w:bidi="ar-DZ"/>
        </w:rPr>
        <w:t xml:space="preserve"> وظيفة التخزين: </w:t>
      </w:r>
    </w:p>
    <w:p w:rsidR="0054499F" w:rsidRPr="0054499F" w:rsidRDefault="0054499F" w:rsidP="0054499F">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w:t>
      </w:r>
      <w:r w:rsidRPr="0054499F">
        <w:rPr>
          <w:rFonts w:ascii="Simplified Arabic" w:hAnsi="Simplified Arabic" w:cs="Simplified Arabic"/>
          <w:sz w:val="28"/>
          <w:szCs w:val="28"/>
          <w:rtl/>
          <w:lang w:bidi="ar-DZ"/>
        </w:rPr>
        <w:t xml:space="preserve">عتبر الرقابة على المخزون عنصر هام ووظيفة في غاية </w:t>
      </w:r>
      <w:r w:rsidRPr="0054499F">
        <w:rPr>
          <w:rFonts w:ascii="Simplified Arabic" w:hAnsi="Simplified Arabic" w:cs="Simplified Arabic" w:hint="cs"/>
          <w:sz w:val="28"/>
          <w:szCs w:val="28"/>
          <w:rtl/>
          <w:lang w:bidi="ar-DZ"/>
        </w:rPr>
        <w:t>الأهمية</w:t>
      </w:r>
      <w:r w:rsidRPr="0054499F">
        <w:rPr>
          <w:rFonts w:ascii="Simplified Arabic" w:hAnsi="Simplified Arabic" w:cs="Simplified Arabic"/>
          <w:sz w:val="28"/>
          <w:szCs w:val="28"/>
          <w:rtl/>
          <w:lang w:bidi="ar-DZ"/>
        </w:rPr>
        <w:t xml:space="preserve"> وذلك من خلال مراقبة المواد المخزنة عند استلامها كمدخلات </w:t>
      </w:r>
      <w:r w:rsidRPr="0054499F">
        <w:rPr>
          <w:rFonts w:ascii="Simplified Arabic" w:hAnsi="Simplified Arabic" w:cs="Simplified Arabic" w:hint="cs"/>
          <w:sz w:val="28"/>
          <w:szCs w:val="28"/>
          <w:rtl/>
          <w:lang w:bidi="ar-DZ"/>
        </w:rPr>
        <w:t>أو</w:t>
      </w:r>
      <w:r w:rsidRPr="0054499F">
        <w:rPr>
          <w:rFonts w:ascii="Simplified Arabic" w:hAnsi="Simplified Arabic" w:cs="Simplified Arabic"/>
          <w:sz w:val="28"/>
          <w:szCs w:val="28"/>
          <w:rtl/>
          <w:lang w:bidi="ar-DZ"/>
        </w:rPr>
        <w:t xml:space="preserve"> عند </w:t>
      </w:r>
      <w:r w:rsidRPr="0054499F">
        <w:rPr>
          <w:rFonts w:ascii="Simplified Arabic" w:hAnsi="Simplified Arabic" w:cs="Simplified Arabic" w:hint="cs"/>
          <w:sz w:val="28"/>
          <w:szCs w:val="28"/>
          <w:rtl/>
          <w:lang w:bidi="ar-DZ"/>
        </w:rPr>
        <w:t>إصدارها</w:t>
      </w:r>
      <w:r>
        <w:rPr>
          <w:rFonts w:ascii="Simplified Arabic" w:hAnsi="Simplified Arabic" w:cs="Simplified Arabic"/>
          <w:sz w:val="28"/>
          <w:szCs w:val="28"/>
          <w:rtl/>
          <w:lang w:bidi="ar-DZ"/>
        </w:rPr>
        <w:t xml:space="preserve"> وصرفها</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و</w:t>
      </w:r>
      <w:r w:rsidRPr="0054499F">
        <w:rPr>
          <w:rFonts w:ascii="Simplified Arabic" w:hAnsi="Simplified Arabic" w:cs="Simplified Arabic"/>
          <w:sz w:val="28"/>
          <w:szCs w:val="28"/>
          <w:rtl/>
          <w:lang w:bidi="ar-DZ"/>
        </w:rPr>
        <w:t xml:space="preserve">كذلك </w:t>
      </w:r>
      <w:r w:rsidRPr="0054499F">
        <w:rPr>
          <w:rFonts w:ascii="Simplified Arabic" w:hAnsi="Simplified Arabic" w:cs="Simplified Arabic" w:hint="cs"/>
          <w:sz w:val="28"/>
          <w:szCs w:val="28"/>
          <w:rtl/>
          <w:lang w:bidi="ar-DZ"/>
        </w:rPr>
        <w:t>بالإشراف</w:t>
      </w:r>
      <w:r>
        <w:rPr>
          <w:rFonts w:ascii="Simplified Arabic" w:hAnsi="Simplified Arabic" w:cs="Simplified Arabic"/>
          <w:sz w:val="28"/>
          <w:szCs w:val="28"/>
          <w:rtl/>
          <w:lang w:bidi="ar-DZ"/>
        </w:rPr>
        <w:t xml:space="preserve"> على حمايتها والمحافظة عليها م</w:t>
      </w:r>
      <w:r w:rsidRPr="0054499F">
        <w:rPr>
          <w:rFonts w:ascii="Simplified Arabic" w:hAnsi="Simplified Arabic" w:cs="Simplified Arabic"/>
          <w:sz w:val="28"/>
          <w:szCs w:val="28"/>
          <w:rtl/>
          <w:lang w:bidi="ar-DZ"/>
        </w:rPr>
        <w:t xml:space="preserve">ن التلف </w:t>
      </w:r>
      <w:r w:rsidRPr="0054499F">
        <w:rPr>
          <w:rFonts w:ascii="Simplified Arabic" w:hAnsi="Simplified Arabic" w:cs="Simplified Arabic" w:hint="cs"/>
          <w:sz w:val="28"/>
          <w:szCs w:val="28"/>
          <w:rtl/>
          <w:lang w:bidi="ar-DZ"/>
        </w:rPr>
        <w:t>أو</w:t>
      </w:r>
      <w:r w:rsidRPr="0054499F">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السرقة وكذا جردها</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ومقارنة ما تم تسليمه و</w:t>
      </w:r>
      <w:r w:rsidRPr="0054499F">
        <w:rPr>
          <w:rFonts w:ascii="Simplified Arabic" w:hAnsi="Simplified Arabic" w:cs="Simplified Arabic"/>
          <w:sz w:val="28"/>
          <w:szCs w:val="28"/>
          <w:rtl/>
          <w:lang w:bidi="ar-DZ"/>
        </w:rPr>
        <w:t xml:space="preserve">ما تم </w:t>
      </w:r>
      <w:r w:rsidRPr="0054499F">
        <w:rPr>
          <w:rFonts w:ascii="Simplified Arabic" w:hAnsi="Simplified Arabic" w:cs="Simplified Arabic" w:hint="cs"/>
          <w:sz w:val="28"/>
          <w:szCs w:val="28"/>
          <w:rtl/>
          <w:lang w:bidi="ar-DZ"/>
        </w:rPr>
        <w:t>إصداره</w:t>
      </w:r>
      <w:r>
        <w:rPr>
          <w:rFonts w:ascii="Simplified Arabic" w:hAnsi="Simplified Arabic" w:cs="Simplified Arabic"/>
          <w:sz w:val="28"/>
          <w:szCs w:val="28"/>
          <w:rtl/>
          <w:lang w:bidi="ar-DZ"/>
        </w:rPr>
        <w:t xml:space="preserve"> و</w:t>
      </w:r>
      <w:r w:rsidRPr="0054499F">
        <w:rPr>
          <w:rFonts w:ascii="Simplified Arabic" w:hAnsi="Simplified Arabic" w:cs="Simplified Arabic"/>
          <w:sz w:val="28"/>
          <w:szCs w:val="28"/>
          <w:rtl/>
          <w:lang w:bidi="ar-DZ"/>
        </w:rPr>
        <w:t xml:space="preserve">ما هو باقي في المخزن استنادا لسجلات ودفاتر </w:t>
      </w:r>
      <w:r>
        <w:rPr>
          <w:rFonts w:ascii="Simplified Arabic" w:hAnsi="Simplified Arabic" w:cs="Simplified Arabic" w:hint="cs"/>
          <w:sz w:val="28"/>
          <w:szCs w:val="28"/>
          <w:rtl/>
          <w:lang w:bidi="ar-DZ"/>
        </w:rPr>
        <w:t>ال</w:t>
      </w:r>
      <w:r w:rsidRPr="0054499F">
        <w:rPr>
          <w:rFonts w:ascii="Simplified Arabic" w:hAnsi="Simplified Arabic" w:cs="Simplified Arabic"/>
          <w:sz w:val="28"/>
          <w:szCs w:val="28"/>
          <w:rtl/>
          <w:lang w:bidi="ar-DZ"/>
        </w:rPr>
        <w:t>محاسبة</w:t>
      </w:r>
      <w:r>
        <w:rPr>
          <w:rFonts w:ascii="Simplified Arabic" w:hAnsi="Simplified Arabic" w:cs="Simplified Arabic" w:hint="cs"/>
          <w:sz w:val="28"/>
          <w:szCs w:val="28"/>
          <w:rtl/>
          <w:lang w:bidi="ar-DZ"/>
        </w:rPr>
        <w:t>،</w:t>
      </w:r>
      <w:r w:rsidRPr="0054499F">
        <w:rPr>
          <w:rFonts w:ascii="Simplified Arabic" w:hAnsi="Simplified Arabic" w:cs="Simplified Arabic"/>
          <w:sz w:val="28"/>
          <w:szCs w:val="28"/>
          <w:rtl/>
          <w:lang w:bidi="ar-DZ"/>
        </w:rPr>
        <w:t xml:space="preserve"> وكذلك العمل على توفير الحد </w:t>
      </w:r>
      <w:r w:rsidRPr="0054499F">
        <w:rPr>
          <w:rFonts w:ascii="Simplified Arabic" w:hAnsi="Simplified Arabic" w:cs="Simplified Arabic" w:hint="cs"/>
          <w:sz w:val="28"/>
          <w:szCs w:val="28"/>
          <w:rtl/>
          <w:lang w:bidi="ar-DZ"/>
        </w:rPr>
        <w:t>الأدنى</w:t>
      </w:r>
      <w:r>
        <w:rPr>
          <w:rFonts w:ascii="Simplified Arabic" w:hAnsi="Simplified Arabic" w:cs="Simplified Arabic"/>
          <w:sz w:val="28"/>
          <w:szCs w:val="28"/>
          <w:rtl/>
          <w:lang w:bidi="ar-DZ"/>
        </w:rPr>
        <w:t xml:space="preserve"> من المواد المخزنة و</w:t>
      </w:r>
      <w:r w:rsidRPr="0054499F">
        <w:rPr>
          <w:rFonts w:ascii="Simplified Arabic" w:hAnsi="Simplified Arabic" w:cs="Simplified Arabic"/>
          <w:sz w:val="28"/>
          <w:szCs w:val="28"/>
          <w:rtl/>
          <w:lang w:bidi="ar-DZ"/>
        </w:rPr>
        <w:t xml:space="preserve">تحديد نقطة </w:t>
      </w:r>
      <w:r w:rsidRPr="0054499F">
        <w:rPr>
          <w:rFonts w:ascii="Simplified Arabic" w:hAnsi="Simplified Arabic" w:cs="Simplified Arabic" w:hint="cs"/>
          <w:sz w:val="28"/>
          <w:szCs w:val="28"/>
          <w:rtl/>
          <w:lang w:bidi="ar-DZ"/>
        </w:rPr>
        <w:t>إعادة</w:t>
      </w:r>
      <w:r>
        <w:rPr>
          <w:rFonts w:ascii="Simplified Arabic" w:hAnsi="Simplified Arabic" w:cs="Simplified Arabic"/>
          <w:sz w:val="28"/>
          <w:szCs w:val="28"/>
          <w:rtl/>
          <w:lang w:bidi="ar-DZ"/>
        </w:rPr>
        <w:t xml:space="preserve"> الطلب حتى يتم تخف</w:t>
      </w:r>
      <w:r>
        <w:rPr>
          <w:rFonts w:ascii="Simplified Arabic" w:hAnsi="Simplified Arabic" w:cs="Simplified Arabic" w:hint="cs"/>
          <w:sz w:val="28"/>
          <w:szCs w:val="28"/>
          <w:rtl/>
          <w:lang w:bidi="ar-DZ"/>
        </w:rPr>
        <w:t>ي</w:t>
      </w:r>
      <w:r w:rsidRPr="0054499F">
        <w:rPr>
          <w:rFonts w:ascii="Simplified Arabic" w:hAnsi="Simplified Arabic" w:cs="Simplified Arabic"/>
          <w:sz w:val="28"/>
          <w:szCs w:val="28"/>
          <w:rtl/>
          <w:lang w:bidi="ar-DZ"/>
        </w:rPr>
        <w:t xml:space="preserve">ض تكاليف التخزين </w:t>
      </w:r>
      <w:r w:rsidRPr="0054499F">
        <w:rPr>
          <w:rFonts w:ascii="Simplified Arabic" w:hAnsi="Simplified Arabic" w:cs="Simplified Arabic" w:hint="cs"/>
          <w:sz w:val="28"/>
          <w:szCs w:val="28"/>
          <w:rtl/>
          <w:lang w:bidi="ar-DZ"/>
        </w:rPr>
        <w:t>إلى</w:t>
      </w:r>
      <w:r w:rsidRPr="0054499F">
        <w:rPr>
          <w:rFonts w:ascii="Simplified Arabic" w:hAnsi="Simplified Arabic" w:cs="Simplified Arabic"/>
          <w:sz w:val="28"/>
          <w:szCs w:val="28"/>
          <w:rtl/>
          <w:lang w:bidi="ar-DZ"/>
        </w:rPr>
        <w:t xml:space="preserve"> </w:t>
      </w:r>
      <w:r w:rsidRPr="0054499F">
        <w:rPr>
          <w:rFonts w:ascii="Simplified Arabic" w:hAnsi="Simplified Arabic" w:cs="Simplified Arabic" w:hint="cs"/>
          <w:sz w:val="28"/>
          <w:szCs w:val="28"/>
          <w:rtl/>
          <w:lang w:bidi="ar-DZ"/>
        </w:rPr>
        <w:t>أدنى</w:t>
      </w:r>
      <w:r>
        <w:rPr>
          <w:rFonts w:ascii="Simplified Arabic" w:hAnsi="Simplified Arabic" w:cs="Simplified Arabic"/>
          <w:sz w:val="28"/>
          <w:szCs w:val="28"/>
          <w:rtl/>
          <w:lang w:bidi="ar-DZ"/>
        </w:rPr>
        <w:t xml:space="preserve"> حد ممكن</w:t>
      </w:r>
      <w:r w:rsidRPr="0054499F">
        <w:rPr>
          <w:rFonts w:ascii="Simplified Arabic" w:hAnsi="Simplified Arabic" w:cs="Simplified Arabic"/>
          <w:sz w:val="28"/>
          <w:szCs w:val="28"/>
          <w:rtl/>
          <w:lang w:bidi="ar-DZ"/>
        </w:rPr>
        <w:t>.</w:t>
      </w:r>
      <w:r>
        <w:rPr>
          <w:rStyle w:val="Appeldenotedefin"/>
          <w:rFonts w:ascii="Simplified Arabic" w:hAnsi="Simplified Arabic" w:cs="Simplified Arabic"/>
          <w:sz w:val="28"/>
          <w:szCs w:val="28"/>
          <w:rtl/>
          <w:lang w:bidi="ar-DZ"/>
        </w:rPr>
        <w:endnoteReference w:id="18"/>
      </w:r>
    </w:p>
    <w:p w:rsidR="00BD4726" w:rsidRDefault="0054499F" w:rsidP="00AC0815">
      <w:pPr>
        <w:bidi/>
        <w:ind w:firstLine="360"/>
        <w:jc w:val="both"/>
        <w:rPr>
          <w:rFonts w:ascii="Simplified Arabic" w:hAnsi="Simplified Arabic" w:cs="Simplified Arabic" w:hint="cs"/>
          <w:sz w:val="28"/>
          <w:szCs w:val="28"/>
          <w:rtl/>
          <w:lang w:bidi="ar-DZ"/>
        </w:rPr>
      </w:pPr>
      <w:r w:rsidRPr="0054499F">
        <w:rPr>
          <w:rFonts w:ascii="Simplified Arabic" w:hAnsi="Simplified Arabic" w:cs="Simplified Arabic" w:hint="cs"/>
          <w:sz w:val="28"/>
          <w:szCs w:val="28"/>
          <w:rtl/>
          <w:lang w:bidi="ar-DZ"/>
        </w:rPr>
        <w:t xml:space="preserve">كما </w:t>
      </w:r>
      <w:r w:rsidR="00AC0815" w:rsidRPr="0054499F">
        <w:rPr>
          <w:rFonts w:ascii="Simplified Arabic" w:hAnsi="Simplified Arabic" w:cs="Simplified Arabic" w:hint="cs"/>
          <w:sz w:val="28"/>
          <w:szCs w:val="28"/>
          <w:rtl/>
          <w:lang w:bidi="ar-DZ"/>
        </w:rPr>
        <w:t>أن</w:t>
      </w:r>
      <w:r w:rsidRPr="0054499F">
        <w:rPr>
          <w:rFonts w:ascii="Simplified Arabic" w:hAnsi="Simplified Arabic" w:cs="Simplified Arabic" w:hint="cs"/>
          <w:sz w:val="28"/>
          <w:szCs w:val="28"/>
          <w:rtl/>
          <w:lang w:bidi="ar-DZ"/>
        </w:rPr>
        <w:t xml:space="preserve"> هناك مجموعة من المعايير التي يمكن الاسترشاد بها على مدى كفاءة وفعالية وظيفة التخزين على تحقيق </w:t>
      </w:r>
      <w:r w:rsidR="00AC0815" w:rsidRPr="0054499F">
        <w:rPr>
          <w:rFonts w:ascii="Simplified Arabic" w:hAnsi="Simplified Arabic" w:cs="Simplified Arabic" w:hint="cs"/>
          <w:sz w:val="28"/>
          <w:szCs w:val="28"/>
          <w:rtl/>
          <w:lang w:bidi="ar-DZ"/>
        </w:rPr>
        <w:t>أهدافها</w:t>
      </w:r>
      <w:r w:rsidRPr="0054499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ذكر من بين </w:t>
      </w:r>
      <w:r w:rsidR="00AC0815">
        <w:rPr>
          <w:rFonts w:ascii="Simplified Arabic" w:hAnsi="Simplified Arabic" w:cs="Simplified Arabic" w:hint="cs"/>
          <w:sz w:val="28"/>
          <w:szCs w:val="28"/>
          <w:rtl/>
          <w:lang w:bidi="ar-DZ"/>
        </w:rPr>
        <w:t>أهمها</w:t>
      </w:r>
      <w:r>
        <w:rPr>
          <w:rFonts w:ascii="Simplified Arabic" w:hAnsi="Simplified Arabic" w:cs="Simplified Arabic" w:hint="cs"/>
          <w:sz w:val="28"/>
          <w:szCs w:val="28"/>
          <w:rtl/>
          <w:lang w:bidi="ar-DZ"/>
        </w:rPr>
        <w:t>:</w:t>
      </w:r>
    </w:p>
    <w:p w:rsidR="0054499F" w:rsidRDefault="0054499F" w:rsidP="0054499F">
      <w:pPr>
        <w:bidi/>
        <w:ind w:firstLine="36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نسبة النمو في تكاليف التخزين.</w:t>
      </w:r>
    </w:p>
    <w:p w:rsidR="0054499F" w:rsidRDefault="0054499F" w:rsidP="0054499F">
      <w:pPr>
        <w:bidi/>
        <w:ind w:firstLine="36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عدد الوحدات التالفة في المخازن.</w:t>
      </w:r>
    </w:p>
    <w:p w:rsidR="0054499F" w:rsidRDefault="0054499F" w:rsidP="0054499F">
      <w:pPr>
        <w:bidi/>
        <w:ind w:firstLine="36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AC0815">
        <w:rPr>
          <w:rFonts w:ascii="Simplified Arabic" w:hAnsi="Simplified Arabic" w:cs="Simplified Arabic" w:hint="cs"/>
          <w:sz w:val="28"/>
          <w:szCs w:val="28"/>
          <w:rtl/>
          <w:lang w:bidi="ar-DZ"/>
        </w:rPr>
        <w:t>فترة التأخر في تسليم طلبيات الإدارات والأقسام.</w:t>
      </w:r>
    </w:p>
    <w:p w:rsidR="00AC0815" w:rsidRDefault="00AC0815" w:rsidP="00AC0815">
      <w:pPr>
        <w:bidi/>
        <w:ind w:firstLine="36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معدل إصابات العمال في المخازن.</w:t>
      </w:r>
    </w:p>
    <w:p w:rsidR="00AC0815" w:rsidRPr="0054499F" w:rsidRDefault="00AC0815" w:rsidP="00AC0815">
      <w:pPr>
        <w:bidi/>
        <w:ind w:firstLine="36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عدد الوحدات المفقودة لكل صنف.</w:t>
      </w:r>
    </w:p>
    <w:p w:rsidR="00BD4726" w:rsidRDefault="00BD4726" w:rsidP="00BD4726">
      <w:pPr>
        <w:bidi/>
        <w:rPr>
          <w:rFonts w:ascii="Simplified Arabic" w:hAnsi="Simplified Arabic" w:cs="Simplified Arabic" w:hint="cs"/>
          <w:b/>
          <w:bCs/>
          <w:sz w:val="28"/>
          <w:szCs w:val="28"/>
          <w:rtl/>
          <w:lang w:bidi="ar-DZ"/>
        </w:rPr>
      </w:pPr>
    </w:p>
    <w:p w:rsidR="00BD4726" w:rsidRPr="00BD4726" w:rsidRDefault="00BD4726" w:rsidP="00BD4726">
      <w:pPr>
        <w:bidi/>
        <w:rPr>
          <w:rFonts w:ascii="Simplified Arabic" w:hAnsi="Simplified Arabic" w:cs="Simplified Arabic" w:hint="cs"/>
          <w:b/>
          <w:bCs/>
          <w:sz w:val="28"/>
          <w:szCs w:val="28"/>
          <w:rtl/>
          <w:lang w:bidi="ar-DZ"/>
        </w:rPr>
      </w:pPr>
    </w:p>
    <w:p w:rsidR="006707F1" w:rsidRPr="004843D2" w:rsidRDefault="004843D2" w:rsidP="00962E66">
      <w:pPr>
        <w:bidi/>
        <w:rPr>
          <w:rFonts w:ascii="Simplified Arabic" w:hAnsi="Simplified Arabic" w:cs="Simplified Arabic"/>
          <w:b/>
          <w:bCs/>
          <w:sz w:val="28"/>
          <w:szCs w:val="28"/>
          <w:lang w:bidi="ar-DZ"/>
        </w:rPr>
      </w:pPr>
      <w:r w:rsidRPr="004843D2">
        <w:rPr>
          <w:rFonts w:ascii="Simplified Arabic" w:hAnsi="Simplified Arabic" w:cs="Simplified Arabic" w:hint="cs"/>
          <w:b/>
          <w:bCs/>
          <w:sz w:val="28"/>
          <w:szCs w:val="28"/>
          <w:rtl/>
          <w:lang w:bidi="ar-DZ"/>
        </w:rPr>
        <w:t>التهميش</w:t>
      </w:r>
      <w:r>
        <w:rPr>
          <w:rFonts w:ascii="Simplified Arabic" w:hAnsi="Simplified Arabic" w:cs="Simplified Arabic" w:hint="cs"/>
          <w:b/>
          <w:bCs/>
          <w:sz w:val="28"/>
          <w:szCs w:val="28"/>
          <w:rtl/>
          <w:lang w:bidi="ar-DZ"/>
        </w:rPr>
        <w:t>:</w:t>
      </w:r>
    </w:p>
    <w:sectPr w:rsidR="006707F1" w:rsidRPr="004843D2" w:rsidSect="005D05A4">
      <w:headerReference w:type="default" r:id="rId8"/>
      <w:footerReference w:type="default" r:id="rId9"/>
      <w:endnotePr>
        <w:numFmt w:val="decimal"/>
      </w:endnotePr>
      <w:pgSz w:w="11906" w:h="16838"/>
      <w:pgMar w:top="1134" w:right="1134" w:bottom="1134" w:left="1134" w:header="708" w:footer="708" w:gutter="0"/>
      <w:pgNumType w:start="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E85" w:rsidRDefault="007D4E85" w:rsidP="001D042C">
      <w:pPr>
        <w:spacing w:after="0" w:line="240" w:lineRule="auto"/>
      </w:pPr>
      <w:r>
        <w:separator/>
      </w:r>
    </w:p>
  </w:endnote>
  <w:endnote w:type="continuationSeparator" w:id="1">
    <w:p w:rsidR="007D4E85" w:rsidRDefault="007D4E85" w:rsidP="001D042C">
      <w:pPr>
        <w:spacing w:after="0" w:line="240" w:lineRule="auto"/>
      </w:pPr>
      <w:r>
        <w:continuationSeparator/>
      </w:r>
    </w:p>
  </w:endnote>
  <w:endnote w:id="2">
    <w:p w:rsidR="00BD4726" w:rsidRPr="00002A01" w:rsidRDefault="00BD4726" w:rsidP="00002A01">
      <w:pPr>
        <w:pStyle w:val="Notedefin"/>
        <w:bidi/>
        <w:rPr>
          <w:rFonts w:ascii="Simplified Arabic" w:hAnsi="Simplified Arabic" w:cs="Simplified Arabic"/>
          <w:sz w:val="24"/>
          <w:szCs w:val="24"/>
          <w:rtl/>
          <w:lang w:bidi="ar-DZ"/>
        </w:rPr>
      </w:pPr>
      <w:r w:rsidRPr="00002A01">
        <w:rPr>
          <w:rStyle w:val="Appeldenotedefin"/>
          <w:rFonts w:ascii="Simplified Arabic" w:hAnsi="Simplified Arabic" w:cs="Simplified Arabic"/>
          <w:sz w:val="24"/>
          <w:szCs w:val="24"/>
        </w:rPr>
        <w:endnoteRef/>
      </w:r>
      <w:r w:rsidRPr="00002A01">
        <w:rPr>
          <w:rFonts w:ascii="Simplified Arabic" w:hAnsi="Simplified Arabic" w:cs="Simplified Arabic"/>
          <w:sz w:val="24"/>
          <w:szCs w:val="24"/>
        </w:rPr>
        <w:t xml:space="preserve"> </w:t>
      </w:r>
      <w:r w:rsidRPr="00002A01">
        <w:rPr>
          <w:rFonts w:ascii="Simplified Arabic" w:hAnsi="Simplified Arabic" w:cs="Simplified Arabic"/>
          <w:sz w:val="24"/>
          <w:szCs w:val="24"/>
          <w:rtl/>
          <w:lang w:bidi="ar-DZ"/>
        </w:rPr>
        <w:t xml:space="preserve">  محفوظ جوده وآخرون، </w:t>
      </w:r>
      <w:r w:rsidRPr="00002A01">
        <w:rPr>
          <w:rFonts w:ascii="Simplified Arabic" w:hAnsi="Simplified Arabic" w:cs="Simplified Arabic"/>
          <w:b/>
          <w:bCs/>
          <w:sz w:val="24"/>
          <w:szCs w:val="24"/>
          <w:u w:val="single"/>
          <w:rtl/>
          <w:lang w:bidi="ar-DZ"/>
        </w:rPr>
        <w:t>منظمات الأعمال المفاهيم والوظائف</w:t>
      </w:r>
      <w:r w:rsidRPr="00002A01">
        <w:rPr>
          <w:rFonts w:ascii="Simplified Arabic" w:hAnsi="Simplified Arabic" w:cs="Simplified Arabic"/>
          <w:sz w:val="24"/>
          <w:szCs w:val="24"/>
          <w:rtl/>
          <w:lang w:bidi="ar-DZ"/>
        </w:rPr>
        <w:t>، دار وائل للنشر والتوزيع، عمان، 2008، ص 184.</w:t>
      </w:r>
    </w:p>
  </w:endnote>
  <w:endnote w:id="3">
    <w:p w:rsidR="00BD4726" w:rsidRPr="00BC12C4" w:rsidRDefault="00BD4726" w:rsidP="00BC12C4">
      <w:pPr>
        <w:pStyle w:val="Notedefin"/>
        <w:bidi/>
        <w:rPr>
          <w:rFonts w:ascii="Simplified Arabic" w:hAnsi="Simplified Arabic" w:cs="Simplified Arabic"/>
          <w:sz w:val="24"/>
          <w:szCs w:val="24"/>
          <w:rtl/>
          <w:lang w:bidi="ar-DZ"/>
        </w:rPr>
      </w:pPr>
      <w:r>
        <w:rPr>
          <w:rStyle w:val="Appeldenotedefin"/>
        </w:rPr>
        <w:endnoteRef/>
      </w:r>
      <w:r>
        <w:t xml:space="preserve"> </w:t>
      </w:r>
      <w:r>
        <w:rPr>
          <w:rFonts w:hint="cs"/>
          <w:rtl/>
          <w:lang w:bidi="ar-DZ"/>
        </w:rPr>
        <w:t xml:space="preserve">  </w:t>
      </w:r>
      <w:r w:rsidRPr="008D772C">
        <w:rPr>
          <w:rFonts w:ascii="Simplified Arabic" w:hAnsi="Simplified Arabic" w:cs="Simplified Arabic"/>
          <w:sz w:val="24"/>
          <w:szCs w:val="24"/>
          <w:rtl/>
          <w:lang w:bidi="ar-DZ"/>
        </w:rPr>
        <w:t xml:space="preserve">رضا صاحب </w:t>
      </w:r>
      <w:r w:rsidRPr="008D772C">
        <w:rPr>
          <w:rFonts w:ascii="Simplified Arabic" w:hAnsi="Simplified Arabic" w:cs="Simplified Arabic" w:hint="cs"/>
          <w:sz w:val="24"/>
          <w:szCs w:val="24"/>
          <w:rtl/>
          <w:lang w:bidi="ar-DZ"/>
        </w:rPr>
        <w:t>أبو</w:t>
      </w:r>
      <w:r w:rsidRPr="008D772C">
        <w:rPr>
          <w:rFonts w:ascii="Simplified Arabic" w:hAnsi="Simplified Arabic" w:cs="Simplified Arabic"/>
          <w:sz w:val="24"/>
          <w:szCs w:val="24"/>
          <w:rtl/>
          <w:lang w:bidi="ar-DZ"/>
        </w:rPr>
        <w:t xml:space="preserve"> حمد </w:t>
      </w:r>
      <w:r w:rsidRPr="008D772C">
        <w:rPr>
          <w:rFonts w:ascii="Simplified Arabic" w:hAnsi="Simplified Arabic" w:cs="Simplified Arabic" w:hint="cs"/>
          <w:sz w:val="24"/>
          <w:szCs w:val="24"/>
          <w:rtl/>
          <w:lang w:bidi="ar-DZ"/>
        </w:rPr>
        <w:t>أل</w:t>
      </w:r>
      <w:r w:rsidRPr="008D772C">
        <w:rPr>
          <w:rFonts w:ascii="Simplified Arabic" w:hAnsi="Simplified Arabic" w:cs="Simplified Arabic"/>
          <w:sz w:val="24"/>
          <w:szCs w:val="24"/>
          <w:rtl/>
          <w:lang w:bidi="ar-DZ"/>
        </w:rPr>
        <w:t xml:space="preserve"> علي وسنان كاظم الموسوي، </w:t>
      </w:r>
      <w:r w:rsidRPr="008D772C">
        <w:rPr>
          <w:rFonts w:ascii="Simplified Arabic" w:hAnsi="Simplified Arabic" w:cs="Simplified Arabic"/>
          <w:b/>
          <w:bCs/>
          <w:sz w:val="24"/>
          <w:szCs w:val="24"/>
          <w:u w:val="single"/>
          <w:rtl/>
          <w:lang w:bidi="ar-DZ"/>
        </w:rPr>
        <w:t>الإدارة لمحات معاصرة</w:t>
      </w:r>
      <w:r w:rsidRPr="008D772C">
        <w:rPr>
          <w:rFonts w:ascii="Simplified Arabic" w:hAnsi="Simplified Arabic" w:cs="Simplified Arabic"/>
          <w:sz w:val="24"/>
          <w:szCs w:val="24"/>
          <w:rtl/>
          <w:lang w:bidi="ar-DZ"/>
        </w:rPr>
        <w:t>، الوراق للنشر والتوزيع، عمان، 2006، ص 73.</w:t>
      </w:r>
    </w:p>
  </w:endnote>
  <w:endnote w:id="4">
    <w:p w:rsidR="00BD4726" w:rsidRPr="00BC12C4" w:rsidRDefault="00BD4726" w:rsidP="00E62E0A">
      <w:pPr>
        <w:pStyle w:val="Notedefin"/>
        <w:bidi/>
        <w:rPr>
          <w:rFonts w:ascii="Simplified Arabic" w:hAnsi="Simplified Arabic" w:cs="Simplified Arabic"/>
          <w:sz w:val="24"/>
          <w:szCs w:val="24"/>
          <w:rtl/>
          <w:lang w:bidi="ar-DZ"/>
        </w:rPr>
      </w:pPr>
      <w:r w:rsidRPr="00BC12C4">
        <w:rPr>
          <w:rStyle w:val="Appeldenotedefin"/>
          <w:rFonts w:ascii="Simplified Arabic" w:hAnsi="Simplified Arabic" w:cs="Simplified Arabic"/>
          <w:sz w:val="24"/>
          <w:szCs w:val="24"/>
        </w:rPr>
        <w:endnoteRef/>
      </w:r>
      <w:r w:rsidRPr="00BC12C4">
        <w:rPr>
          <w:rFonts w:ascii="Simplified Arabic" w:hAnsi="Simplified Arabic" w:cs="Simplified Arabic"/>
          <w:sz w:val="24"/>
          <w:szCs w:val="24"/>
        </w:rPr>
        <w:t xml:space="preserve"> </w:t>
      </w:r>
      <w:r w:rsidRPr="00BC12C4">
        <w:rPr>
          <w:rFonts w:ascii="Simplified Arabic" w:hAnsi="Simplified Arabic" w:cs="Simplified Arabic"/>
          <w:sz w:val="24"/>
          <w:szCs w:val="24"/>
          <w:rtl/>
        </w:rPr>
        <w:t xml:space="preserve">  احمد راشد الغدير، </w:t>
      </w:r>
      <w:r w:rsidRPr="00BC12C4">
        <w:rPr>
          <w:rFonts w:ascii="Simplified Arabic" w:hAnsi="Simplified Arabic" w:cs="Simplified Arabic"/>
          <w:b/>
          <w:bCs/>
          <w:sz w:val="24"/>
          <w:szCs w:val="24"/>
          <w:u w:val="single"/>
          <w:rtl/>
        </w:rPr>
        <w:t>إدارة الشراء و التخزين</w:t>
      </w:r>
      <w:r w:rsidRPr="00BC12C4">
        <w:rPr>
          <w:rFonts w:ascii="Simplified Arabic" w:hAnsi="Simplified Arabic" w:cs="Simplified Arabic"/>
          <w:sz w:val="24"/>
          <w:szCs w:val="24"/>
          <w:rtl/>
        </w:rPr>
        <w:t>، دار زهران للنشر،</w:t>
      </w:r>
      <w:r w:rsidRPr="00BC12C4">
        <w:rPr>
          <w:rFonts w:ascii="Simplified Arabic" w:hAnsi="Simplified Arabic" w:cs="Simplified Arabic" w:hint="cs"/>
          <w:sz w:val="24"/>
          <w:szCs w:val="24"/>
          <w:rtl/>
        </w:rPr>
        <w:t xml:space="preserve"> عمان،</w:t>
      </w:r>
      <w:r w:rsidRPr="00BC12C4">
        <w:rPr>
          <w:rFonts w:ascii="Simplified Arabic" w:hAnsi="Simplified Arabic" w:cs="Simplified Arabic"/>
          <w:sz w:val="24"/>
          <w:szCs w:val="24"/>
          <w:rtl/>
        </w:rPr>
        <w:t xml:space="preserve"> 1997، ص 07.</w:t>
      </w:r>
    </w:p>
  </w:endnote>
  <w:endnote w:id="5">
    <w:p w:rsidR="00BD4726" w:rsidRPr="00BC12C4" w:rsidRDefault="00BD4726" w:rsidP="00C65F72">
      <w:pPr>
        <w:pStyle w:val="Notedefin"/>
        <w:bidi/>
        <w:rPr>
          <w:rFonts w:ascii="Simplified Arabic" w:hAnsi="Simplified Arabic" w:cs="Simplified Arabic"/>
          <w:sz w:val="24"/>
          <w:szCs w:val="24"/>
          <w:rtl/>
          <w:lang w:bidi="ar-DZ"/>
        </w:rPr>
      </w:pPr>
      <w:r w:rsidRPr="00BC12C4">
        <w:rPr>
          <w:rStyle w:val="Appeldenotedefin"/>
          <w:rFonts w:ascii="Simplified Arabic" w:hAnsi="Simplified Arabic" w:cs="Simplified Arabic"/>
          <w:sz w:val="24"/>
          <w:szCs w:val="24"/>
        </w:rPr>
        <w:endnoteRef/>
      </w:r>
      <w:r w:rsidRPr="00BC12C4">
        <w:rPr>
          <w:rFonts w:ascii="Simplified Arabic" w:hAnsi="Simplified Arabic" w:cs="Simplified Arabic"/>
          <w:sz w:val="24"/>
          <w:szCs w:val="24"/>
        </w:rPr>
        <w:t xml:space="preserve"> </w:t>
      </w:r>
      <w:r w:rsidRPr="00BC12C4">
        <w:rPr>
          <w:rFonts w:ascii="Simplified Arabic" w:hAnsi="Simplified Arabic" w:cs="Simplified Arabic"/>
          <w:sz w:val="24"/>
          <w:szCs w:val="24"/>
          <w:rtl/>
        </w:rPr>
        <w:t xml:space="preserve">  </w:t>
      </w:r>
      <w:r w:rsidRPr="00BC12C4">
        <w:rPr>
          <w:rFonts w:ascii="Simplified Arabic" w:hAnsi="Simplified Arabic" w:cs="Simplified Arabic"/>
          <w:sz w:val="24"/>
          <w:szCs w:val="24"/>
          <w:rtl/>
          <w:lang w:bidi="ar-DZ"/>
        </w:rPr>
        <w:t xml:space="preserve">محمد الصيرفي، </w:t>
      </w:r>
      <w:r w:rsidRPr="00BC12C4">
        <w:rPr>
          <w:rFonts w:ascii="Simplified Arabic" w:hAnsi="Simplified Arabic" w:cs="Simplified Arabic"/>
          <w:b/>
          <w:bCs/>
          <w:sz w:val="24"/>
          <w:szCs w:val="24"/>
          <w:u w:val="single"/>
          <w:rtl/>
          <w:lang w:bidi="ar-DZ"/>
        </w:rPr>
        <w:t>وظائف منظمات الأعمال</w:t>
      </w:r>
      <w:r w:rsidRPr="00BC12C4">
        <w:rPr>
          <w:rFonts w:ascii="Simplified Arabic" w:hAnsi="Simplified Arabic" w:cs="Simplified Arabic"/>
          <w:sz w:val="24"/>
          <w:szCs w:val="24"/>
          <w:rtl/>
          <w:lang w:bidi="ar-DZ"/>
        </w:rPr>
        <w:t>، دار قنديل للنشر، عمان، 2010، ص 175.</w:t>
      </w:r>
    </w:p>
  </w:endnote>
  <w:endnote w:id="6">
    <w:p w:rsidR="00BD4726" w:rsidRPr="00BC12C4" w:rsidRDefault="00BD4726" w:rsidP="005E6916">
      <w:pPr>
        <w:pStyle w:val="Notedefin"/>
        <w:bidi/>
        <w:rPr>
          <w:sz w:val="24"/>
          <w:szCs w:val="24"/>
          <w:rtl/>
          <w:lang w:bidi="ar-DZ"/>
        </w:rPr>
      </w:pPr>
      <w:r w:rsidRPr="00BC12C4">
        <w:rPr>
          <w:rStyle w:val="Appeldenotedefin"/>
          <w:sz w:val="24"/>
          <w:szCs w:val="24"/>
        </w:rPr>
        <w:endnoteRef/>
      </w:r>
      <w:r w:rsidRPr="00BC12C4">
        <w:rPr>
          <w:sz w:val="24"/>
          <w:szCs w:val="24"/>
        </w:rPr>
        <w:t xml:space="preserve"> </w:t>
      </w:r>
      <w:r w:rsidRPr="00BC12C4">
        <w:rPr>
          <w:rFonts w:hint="cs"/>
          <w:sz w:val="24"/>
          <w:szCs w:val="24"/>
          <w:rtl/>
          <w:lang w:bidi="ar-DZ"/>
        </w:rPr>
        <w:t xml:space="preserve">  </w:t>
      </w:r>
      <w:r w:rsidRPr="00BC12C4">
        <w:rPr>
          <w:rFonts w:ascii="Simplified Arabic" w:hAnsi="Simplified Arabic" w:cs="Simplified Arabic"/>
          <w:sz w:val="24"/>
          <w:szCs w:val="24"/>
          <w:rtl/>
          <w:lang w:bidi="ar-DZ"/>
        </w:rPr>
        <w:t xml:space="preserve">رضا صاحب </w:t>
      </w:r>
      <w:r w:rsidRPr="00BC12C4">
        <w:rPr>
          <w:rFonts w:ascii="Simplified Arabic" w:hAnsi="Simplified Arabic" w:cs="Simplified Arabic" w:hint="cs"/>
          <w:sz w:val="24"/>
          <w:szCs w:val="24"/>
          <w:rtl/>
          <w:lang w:bidi="ar-DZ"/>
        </w:rPr>
        <w:t>أبو</w:t>
      </w:r>
      <w:r w:rsidRPr="00BC12C4">
        <w:rPr>
          <w:rFonts w:ascii="Simplified Arabic" w:hAnsi="Simplified Arabic" w:cs="Simplified Arabic"/>
          <w:sz w:val="24"/>
          <w:szCs w:val="24"/>
          <w:rtl/>
          <w:lang w:bidi="ar-DZ"/>
        </w:rPr>
        <w:t xml:space="preserve"> حمد </w:t>
      </w:r>
      <w:r w:rsidRPr="00BC12C4">
        <w:rPr>
          <w:rFonts w:ascii="Simplified Arabic" w:hAnsi="Simplified Arabic" w:cs="Simplified Arabic" w:hint="cs"/>
          <w:sz w:val="24"/>
          <w:szCs w:val="24"/>
          <w:rtl/>
          <w:lang w:bidi="ar-DZ"/>
        </w:rPr>
        <w:t>أل</w:t>
      </w:r>
      <w:r w:rsidRPr="00BC12C4">
        <w:rPr>
          <w:rFonts w:ascii="Simplified Arabic" w:hAnsi="Simplified Arabic" w:cs="Simplified Arabic"/>
          <w:sz w:val="24"/>
          <w:szCs w:val="24"/>
          <w:rtl/>
          <w:lang w:bidi="ar-DZ"/>
        </w:rPr>
        <w:t xml:space="preserve"> علي وسنان كاظم الموسوي</w:t>
      </w:r>
      <w:r w:rsidRPr="00BC12C4">
        <w:rPr>
          <w:rFonts w:ascii="Simplified Arabic" w:hAnsi="Simplified Arabic" w:cs="Simplified Arabic" w:hint="cs"/>
          <w:sz w:val="24"/>
          <w:szCs w:val="24"/>
          <w:rtl/>
          <w:lang w:bidi="ar-DZ"/>
        </w:rPr>
        <w:t xml:space="preserve">، </w:t>
      </w:r>
      <w:r w:rsidRPr="00BC12C4">
        <w:rPr>
          <w:rFonts w:ascii="Simplified Arabic" w:hAnsi="Simplified Arabic" w:cs="Simplified Arabic" w:hint="cs"/>
          <w:b/>
          <w:bCs/>
          <w:sz w:val="24"/>
          <w:szCs w:val="24"/>
          <w:u w:val="single"/>
          <w:rtl/>
          <w:lang w:bidi="ar-DZ"/>
        </w:rPr>
        <w:t>مرجع سابق</w:t>
      </w:r>
      <w:r w:rsidRPr="00BC12C4">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ص</w:t>
      </w:r>
      <w:r w:rsidRPr="00BC12C4">
        <w:rPr>
          <w:rFonts w:ascii="Simplified Arabic" w:hAnsi="Simplified Arabic" w:cs="Simplified Arabic" w:hint="cs"/>
          <w:sz w:val="24"/>
          <w:szCs w:val="24"/>
          <w:rtl/>
          <w:lang w:bidi="ar-DZ"/>
        </w:rPr>
        <w:t xml:space="preserve"> 74.</w:t>
      </w:r>
    </w:p>
  </w:endnote>
  <w:endnote w:id="7">
    <w:p w:rsidR="00BD4726" w:rsidRPr="00BC12C4" w:rsidRDefault="00BD4726" w:rsidP="00092BB4">
      <w:pPr>
        <w:pStyle w:val="Notedefin"/>
        <w:bidi/>
        <w:rPr>
          <w:sz w:val="24"/>
          <w:szCs w:val="24"/>
          <w:rtl/>
          <w:lang w:bidi="ar-DZ"/>
        </w:rPr>
      </w:pPr>
      <w:r w:rsidRPr="00BC12C4">
        <w:rPr>
          <w:rStyle w:val="Appeldenotedefin"/>
          <w:sz w:val="24"/>
          <w:szCs w:val="24"/>
        </w:rPr>
        <w:endnoteRef/>
      </w:r>
      <w:r w:rsidRPr="00BC12C4">
        <w:rPr>
          <w:sz w:val="24"/>
          <w:szCs w:val="24"/>
        </w:rPr>
        <w:t xml:space="preserve"> </w:t>
      </w:r>
      <w:r w:rsidRPr="00BC12C4">
        <w:rPr>
          <w:rFonts w:hint="cs"/>
          <w:sz w:val="24"/>
          <w:szCs w:val="24"/>
          <w:rtl/>
          <w:lang w:bidi="ar-DZ"/>
        </w:rPr>
        <w:t xml:space="preserve">  </w:t>
      </w:r>
      <w:r w:rsidRPr="00BC12C4">
        <w:rPr>
          <w:rFonts w:ascii="Simplified Arabic" w:hAnsi="Simplified Arabic" w:cs="Simplified Arabic"/>
          <w:sz w:val="24"/>
          <w:szCs w:val="24"/>
          <w:rtl/>
          <w:lang w:bidi="ar-DZ"/>
        </w:rPr>
        <w:t>محمد الصيرفي</w:t>
      </w:r>
      <w:r w:rsidRPr="00BC12C4">
        <w:rPr>
          <w:rFonts w:ascii="Simplified Arabic" w:hAnsi="Simplified Arabic" w:cs="Simplified Arabic" w:hint="cs"/>
          <w:sz w:val="24"/>
          <w:szCs w:val="24"/>
          <w:rtl/>
          <w:lang w:bidi="ar-DZ"/>
        </w:rPr>
        <w:t xml:space="preserve">، </w:t>
      </w:r>
      <w:r w:rsidRPr="00BC12C4">
        <w:rPr>
          <w:rFonts w:ascii="Simplified Arabic" w:hAnsi="Simplified Arabic" w:cs="Simplified Arabic" w:hint="cs"/>
          <w:b/>
          <w:bCs/>
          <w:sz w:val="24"/>
          <w:szCs w:val="24"/>
          <w:u w:val="single"/>
          <w:rtl/>
          <w:lang w:bidi="ar-DZ"/>
        </w:rPr>
        <w:t>مرجع سابق</w:t>
      </w:r>
      <w:r w:rsidRPr="00BC12C4">
        <w:rPr>
          <w:rFonts w:ascii="Simplified Arabic" w:hAnsi="Simplified Arabic" w:cs="Simplified Arabic" w:hint="cs"/>
          <w:sz w:val="24"/>
          <w:szCs w:val="24"/>
          <w:rtl/>
          <w:lang w:bidi="ar-DZ"/>
        </w:rPr>
        <w:t>، ص 178.</w:t>
      </w:r>
    </w:p>
  </w:endnote>
  <w:endnote w:id="8">
    <w:p w:rsidR="00BD4726" w:rsidRPr="00BC12C4" w:rsidRDefault="00BD4726" w:rsidP="00BA2CF4">
      <w:pPr>
        <w:pStyle w:val="Notedefin"/>
        <w:bidi/>
        <w:rPr>
          <w:sz w:val="24"/>
          <w:szCs w:val="24"/>
          <w:rtl/>
          <w:lang w:bidi="ar-DZ"/>
        </w:rPr>
      </w:pPr>
      <w:r w:rsidRPr="00BC12C4">
        <w:rPr>
          <w:rStyle w:val="Appeldenotedefin"/>
          <w:sz w:val="24"/>
          <w:szCs w:val="24"/>
        </w:rPr>
        <w:endnoteRef/>
      </w:r>
      <w:r w:rsidRPr="00BC12C4">
        <w:rPr>
          <w:sz w:val="24"/>
          <w:szCs w:val="24"/>
        </w:rPr>
        <w:t xml:space="preserve"> </w:t>
      </w:r>
      <w:r w:rsidRPr="00BC12C4">
        <w:rPr>
          <w:rFonts w:hint="cs"/>
          <w:sz w:val="24"/>
          <w:szCs w:val="24"/>
          <w:rtl/>
          <w:lang w:bidi="ar-DZ"/>
        </w:rPr>
        <w:t xml:space="preserve">  </w:t>
      </w:r>
      <w:r w:rsidRPr="00BC12C4">
        <w:rPr>
          <w:rFonts w:ascii="Simplified Arabic" w:hAnsi="Simplified Arabic" w:cs="Simplified Arabic"/>
          <w:sz w:val="24"/>
          <w:szCs w:val="24"/>
          <w:rtl/>
          <w:lang w:bidi="ar-DZ"/>
        </w:rPr>
        <w:t>محفوظ جوده وآخرون</w:t>
      </w:r>
      <w:r w:rsidRPr="00BC12C4">
        <w:rPr>
          <w:rFonts w:ascii="Simplified Arabic" w:hAnsi="Simplified Arabic" w:cs="Simplified Arabic" w:hint="cs"/>
          <w:sz w:val="24"/>
          <w:szCs w:val="24"/>
          <w:rtl/>
          <w:lang w:bidi="ar-DZ"/>
        </w:rPr>
        <w:t xml:space="preserve">، </w:t>
      </w:r>
      <w:r w:rsidRPr="00BC12C4">
        <w:rPr>
          <w:rFonts w:ascii="Simplified Arabic" w:hAnsi="Simplified Arabic" w:cs="Simplified Arabic" w:hint="cs"/>
          <w:b/>
          <w:bCs/>
          <w:sz w:val="24"/>
          <w:szCs w:val="24"/>
          <w:u w:val="single"/>
          <w:rtl/>
          <w:lang w:bidi="ar-DZ"/>
        </w:rPr>
        <w:t>مرجع سابق</w:t>
      </w:r>
      <w:r w:rsidRPr="00BC12C4">
        <w:rPr>
          <w:rFonts w:ascii="Simplified Arabic" w:hAnsi="Simplified Arabic" w:cs="Simplified Arabic" w:hint="cs"/>
          <w:sz w:val="24"/>
          <w:szCs w:val="24"/>
          <w:rtl/>
          <w:lang w:bidi="ar-DZ"/>
        </w:rPr>
        <w:t>، ص 186-192.</w:t>
      </w:r>
    </w:p>
  </w:endnote>
  <w:endnote w:id="9">
    <w:p w:rsidR="00BD4726" w:rsidRPr="00BC12C4" w:rsidRDefault="00BD4726" w:rsidP="003B50CD">
      <w:pPr>
        <w:pStyle w:val="Notedefin"/>
        <w:bidi/>
        <w:rPr>
          <w:sz w:val="24"/>
          <w:szCs w:val="24"/>
          <w:rtl/>
          <w:lang w:bidi="ar-DZ"/>
        </w:rPr>
      </w:pPr>
      <w:r w:rsidRPr="00BC12C4">
        <w:rPr>
          <w:rStyle w:val="Appeldenotedefin"/>
          <w:sz w:val="24"/>
          <w:szCs w:val="24"/>
        </w:rPr>
        <w:endnoteRef/>
      </w:r>
      <w:r w:rsidRPr="00BC12C4">
        <w:rPr>
          <w:sz w:val="24"/>
          <w:szCs w:val="24"/>
        </w:rPr>
        <w:t xml:space="preserve"> </w:t>
      </w:r>
      <w:r w:rsidRPr="00BC12C4">
        <w:rPr>
          <w:rFonts w:hint="cs"/>
          <w:sz w:val="24"/>
          <w:szCs w:val="24"/>
          <w:rtl/>
          <w:lang w:bidi="ar-DZ"/>
        </w:rPr>
        <w:t xml:space="preserve">  محمد الصيرفي، </w:t>
      </w:r>
      <w:r w:rsidRPr="00BC12C4">
        <w:rPr>
          <w:rFonts w:hint="cs"/>
          <w:b/>
          <w:bCs/>
          <w:sz w:val="24"/>
          <w:szCs w:val="24"/>
          <w:u w:val="single"/>
          <w:rtl/>
          <w:lang w:bidi="ar-DZ"/>
        </w:rPr>
        <w:t>مرجع سابق</w:t>
      </w:r>
      <w:r w:rsidRPr="00BC12C4">
        <w:rPr>
          <w:rFonts w:hint="cs"/>
          <w:sz w:val="24"/>
          <w:szCs w:val="24"/>
          <w:rtl/>
          <w:lang w:bidi="ar-DZ"/>
        </w:rPr>
        <w:t>، ص ص 199-200.</w:t>
      </w:r>
    </w:p>
  </w:endnote>
  <w:endnote w:id="10">
    <w:p w:rsidR="00BD4726" w:rsidRDefault="00BD4726" w:rsidP="00BF1D02">
      <w:pPr>
        <w:pStyle w:val="Notedefin"/>
        <w:bidi/>
        <w:rPr>
          <w:rtl/>
          <w:lang w:bidi="ar-DZ"/>
        </w:rPr>
      </w:pPr>
      <w:r w:rsidRPr="00BC12C4">
        <w:rPr>
          <w:rStyle w:val="Appeldenotedefin"/>
          <w:sz w:val="24"/>
          <w:szCs w:val="24"/>
        </w:rPr>
        <w:endnoteRef/>
      </w:r>
      <w:r w:rsidRPr="00BC12C4">
        <w:rPr>
          <w:sz w:val="24"/>
          <w:szCs w:val="24"/>
        </w:rPr>
        <w:t xml:space="preserve"> </w:t>
      </w:r>
      <w:r w:rsidRPr="00BC12C4">
        <w:rPr>
          <w:rFonts w:hint="cs"/>
          <w:sz w:val="24"/>
          <w:szCs w:val="24"/>
          <w:rtl/>
          <w:lang w:bidi="ar-DZ"/>
        </w:rPr>
        <w:t xml:space="preserve">  </w:t>
      </w:r>
      <w:r w:rsidRPr="00BC12C4">
        <w:rPr>
          <w:rFonts w:ascii="Simplified Arabic" w:hAnsi="Simplified Arabic" w:cs="Simplified Arabic"/>
          <w:sz w:val="24"/>
          <w:szCs w:val="24"/>
          <w:rtl/>
          <w:lang w:bidi="ar-DZ"/>
        </w:rPr>
        <w:t>محفوظ جوده وآخرون</w:t>
      </w:r>
      <w:r w:rsidRPr="00BC12C4">
        <w:rPr>
          <w:rFonts w:ascii="Simplified Arabic" w:hAnsi="Simplified Arabic" w:cs="Simplified Arabic" w:hint="cs"/>
          <w:sz w:val="24"/>
          <w:szCs w:val="24"/>
          <w:rtl/>
          <w:lang w:bidi="ar-DZ"/>
        </w:rPr>
        <w:t xml:space="preserve">، </w:t>
      </w:r>
      <w:r w:rsidRPr="00BC12C4">
        <w:rPr>
          <w:rFonts w:ascii="Simplified Arabic" w:hAnsi="Simplified Arabic" w:cs="Simplified Arabic" w:hint="cs"/>
          <w:b/>
          <w:bCs/>
          <w:sz w:val="24"/>
          <w:szCs w:val="24"/>
          <w:u w:val="single"/>
          <w:rtl/>
          <w:lang w:bidi="ar-DZ"/>
        </w:rPr>
        <w:t>مرجع سابق</w:t>
      </w:r>
      <w:r w:rsidRPr="00BC12C4">
        <w:rPr>
          <w:rFonts w:ascii="Simplified Arabic" w:hAnsi="Simplified Arabic" w:cs="Simplified Arabic" w:hint="cs"/>
          <w:sz w:val="24"/>
          <w:szCs w:val="24"/>
          <w:rtl/>
          <w:lang w:bidi="ar-DZ"/>
        </w:rPr>
        <w:t>، ص 197.</w:t>
      </w:r>
    </w:p>
  </w:endnote>
  <w:endnote w:id="11">
    <w:p w:rsidR="00BD4726" w:rsidRPr="00BC12C4" w:rsidRDefault="00BD4726" w:rsidP="002C40FA">
      <w:pPr>
        <w:bidi/>
        <w:spacing w:after="0"/>
        <w:rPr>
          <w:rFonts w:ascii="Simplified Arabic" w:hAnsi="Simplified Arabic" w:cs="Simplified Arabic"/>
          <w:sz w:val="24"/>
          <w:szCs w:val="24"/>
          <w:rtl/>
          <w:lang w:bidi="ar-DZ"/>
        </w:rPr>
      </w:pPr>
      <w:r>
        <w:rPr>
          <w:rStyle w:val="Appeldenotedefin"/>
        </w:rPr>
        <w:endnoteRef/>
      </w:r>
      <w:r>
        <w:t xml:space="preserve"> </w:t>
      </w:r>
      <w:r>
        <w:rPr>
          <w:rFonts w:hint="cs"/>
          <w:rtl/>
          <w:lang w:bidi="ar-DZ"/>
        </w:rPr>
        <w:t xml:space="preserve">  </w:t>
      </w:r>
      <w:r w:rsidRPr="00BC12C4">
        <w:rPr>
          <w:rFonts w:ascii="Simplified Arabic" w:hAnsi="Simplified Arabic" w:cs="Simplified Arabic"/>
          <w:sz w:val="24"/>
          <w:szCs w:val="24"/>
          <w:rtl/>
          <w:lang w:bidi="ar-DZ"/>
        </w:rPr>
        <w:t xml:space="preserve">محمد العدوان وعلي المشابقة وهيثم الزغبي، </w:t>
      </w:r>
      <w:r w:rsidRPr="00BC12C4">
        <w:rPr>
          <w:rFonts w:ascii="Simplified Arabic" w:hAnsi="Simplified Arabic" w:cs="Simplified Arabic"/>
          <w:b/>
          <w:bCs/>
          <w:sz w:val="24"/>
          <w:szCs w:val="24"/>
          <w:u w:val="single"/>
          <w:rtl/>
          <w:lang w:bidi="ar-DZ"/>
        </w:rPr>
        <w:t>إدارة الشراء والتخزين: مدخل حديث لإدارة المواد</w:t>
      </w:r>
      <w:r w:rsidRPr="00BC12C4">
        <w:rPr>
          <w:rFonts w:ascii="Simplified Arabic" w:hAnsi="Simplified Arabic" w:cs="Simplified Arabic"/>
          <w:sz w:val="24"/>
          <w:szCs w:val="24"/>
          <w:rtl/>
          <w:lang w:bidi="ar-DZ"/>
        </w:rPr>
        <w:t>، دار صفاء للطباعة والنشر والتوزيع، عمان، 2005، ص ص 38-39.</w:t>
      </w:r>
    </w:p>
  </w:endnote>
  <w:endnote w:id="12">
    <w:p w:rsidR="00BD4726" w:rsidRDefault="00BD4726" w:rsidP="002C40FA">
      <w:pPr>
        <w:pStyle w:val="Notedefin"/>
        <w:bidi/>
        <w:spacing w:line="276" w:lineRule="auto"/>
        <w:rPr>
          <w:rtl/>
          <w:lang w:bidi="ar-DZ"/>
        </w:rPr>
      </w:pPr>
      <w:r>
        <w:rPr>
          <w:rStyle w:val="Appeldenotedefin"/>
        </w:rPr>
        <w:endnoteRef/>
      </w:r>
      <w:r>
        <w:t xml:space="preserve"> </w:t>
      </w:r>
      <w:r>
        <w:rPr>
          <w:rFonts w:hint="cs"/>
          <w:rtl/>
        </w:rPr>
        <w:t xml:space="preserve">  </w:t>
      </w:r>
      <w:r w:rsidRPr="00BC12C4">
        <w:rPr>
          <w:rFonts w:hint="cs"/>
          <w:sz w:val="24"/>
          <w:szCs w:val="24"/>
          <w:rtl/>
          <w:lang w:bidi="ar-DZ"/>
        </w:rPr>
        <w:t xml:space="preserve">محمد الصيرفي، </w:t>
      </w:r>
      <w:r w:rsidRPr="00BC12C4">
        <w:rPr>
          <w:rFonts w:hint="cs"/>
          <w:b/>
          <w:bCs/>
          <w:sz w:val="24"/>
          <w:szCs w:val="24"/>
          <w:u w:val="single"/>
          <w:rtl/>
          <w:lang w:bidi="ar-DZ"/>
        </w:rPr>
        <w:t>مرجع سابق</w:t>
      </w:r>
      <w:r w:rsidRPr="00BC12C4">
        <w:rPr>
          <w:rFonts w:hint="cs"/>
          <w:sz w:val="24"/>
          <w:szCs w:val="24"/>
          <w:rtl/>
          <w:lang w:bidi="ar-DZ"/>
        </w:rPr>
        <w:t>، ص</w:t>
      </w:r>
      <w:r>
        <w:rPr>
          <w:rFonts w:hint="cs"/>
          <w:sz w:val="24"/>
          <w:szCs w:val="24"/>
          <w:rtl/>
          <w:lang w:bidi="ar-DZ"/>
        </w:rPr>
        <w:t xml:space="preserve"> 221.</w:t>
      </w:r>
    </w:p>
  </w:endnote>
  <w:endnote w:id="13">
    <w:p w:rsidR="00BD4726" w:rsidRPr="00230467" w:rsidRDefault="00BD4726" w:rsidP="00230467">
      <w:pPr>
        <w:pStyle w:val="Notedebasdepage"/>
        <w:bidi/>
        <w:rPr>
          <w:rFonts w:ascii="Simplified Arabic" w:hAnsi="Simplified Arabic" w:cs="Simplified Arabic"/>
          <w:sz w:val="24"/>
          <w:szCs w:val="24"/>
          <w:rtl/>
          <w:lang w:bidi="ar-DZ"/>
        </w:rPr>
      </w:pPr>
      <w:r w:rsidRPr="00750FC1">
        <w:rPr>
          <w:rStyle w:val="Appeldenotedefin"/>
          <w:rFonts w:ascii="Simplified Arabic" w:hAnsi="Simplified Arabic" w:cs="Simplified Arabic"/>
          <w:sz w:val="24"/>
          <w:szCs w:val="24"/>
        </w:rPr>
        <w:endnoteRef/>
      </w:r>
      <w:r w:rsidRPr="00750FC1">
        <w:rPr>
          <w:rFonts w:ascii="Simplified Arabic" w:hAnsi="Simplified Arabic" w:cs="Simplified Arabic"/>
          <w:sz w:val="24"/>
          <w:szCs w:val="24"/>
        </w:rPr>
        <w:t xml:space="preserve"> </w:t>
      </w:r>
      <w:r w:rsidRPr="00750FC1">
        <w:rPr>
          <w:rFonts w:ascii="Simplified Arabic" w:hAnsi="Simplified Arabic" w:cs="Simplified Arabic"/>
          <w:sz w:val="24"/>
          <w:szCs w:val="24"/>
          <w:rtl/>
          <w:lang w:bidi="ar-DZ"/>
        </w:rPr>
        <w:t xml:space="preserve">  </w:t>
      </w:r>
      <w:r w:rsidRPr="00750FC1">
        <w:rPr>
          <w:rFonts w:ascii="Simplified Arabic" w:hAnsi="Simplified Arabic" w:cs="Simplified Arabic"/>
          <w:sz w:val="24"/>
          <w:szCs w:val="24"/>
          <w:rtl/>
        </w:rPr>
        <w:t xml:space="preserve">صلاح الشنواني، </w:t>
      </w:r>
      <w:r w:rsidRPr="00750FC1">
        <w:rPr>
          <w:rFonts w:ascii="Simplified Arabic" w:hAnsi="Simplified Arabic" w:cs="Simplified Arabic"/>
          <w:b/>
          <w:bCs/>
          <w:sz w:val="24"/>
          <w:szCs w:val="24"/>
          <w:u w:val="single"/>
          <w:rtl/>
        </w:rPr>
        <w:t>الأصول العلمية للشراء والتخزين</w:t>
      </w:r>
      <w:r w:rsidRPr="00750FC1">
        <w:rPr>
          <w:rFonts w:ascii="Simplified Arabic" w:hAnsi="Simplified Arabic" w:cs="Simplified Arabic"/>
          <w:sz w:val="24"/>
          <w:szCs w:val="24"/>
          <w:rtl/>
        </w:rPr>
        <w:t>، مؤسسة شهاب الجامعية للنشر، 1999 ، ص261.</w:t>
      </w:r>
    </w:p>
  </w:endnote>
  <w:endnote w:id="14">
    <w:p w:rsidR="00BD4726" w:rsidRDefault="00BD4726" w:rsidP="00AC5AE4">
      <w:pPr>
        <w:pStyle w:val="Notedefin"/>
        <w:bidi/>
        <w:rPr>
          <w:rtl/>
          <w:lang w:bidi="ar-DZ"/>
        </w:rPr>
      </w:pPr>
      <w:r>
        <w:rPr>
          <w:rStyle w:val="Appeldenotedefin"/>
        </w:rPr>
        <w:endnoteRef/>
      </w:r>
      <w:r>
        <w:t xml:space="preserve"> </w:t>
      </w:r>
      <w:r>
        <w:rPr>
          <w:rFonts w:hint="cs"/>
          <w:rtl/>
          <w:lang w:bidi="ar-DZ"/>
        </w:rPr>
        <w:t xml:space="preserve">  </w:t>
      </w:r>
      <w:r w:rsidRPr="00BC12C4">
        <w:rPr>
          <w:rFonts w:ascii="Simplified Arabic" w:hAnsi="Simplified Arabic" w:cs="Simplified Arabic"/>
          <w:sz w:val="24"/>
          <w:szCs w:val="24"/>
          <w:rtl/>
          <w:lang w:bidi="ar-DZ"/>
        </w:rPr>
        <w:t xml:space="preserve">رضا صاحب </w:t>
      </w:r>
      <w:r w:rsidRPr="00BC12C4">
        <w:rPr>
          <w:rFonts w:ascii="Simplified Arabic" w:hAnsi="Simplified Arabic" w:cs="Simplified Arabic" w:hint="cs"/>
          <w:sz w:val="24"/>
          <w:szCs w:val="24"/>
          <w:rtl/>
          <w:lang w:bidi="ar-DZ"/>
        </w:rPr>
        <w:t>أبو</w:t>
      </w:r>
      <w:r w:rsidRPr="00BC12C4">
        <w:rPr>
          <w:rFonts w:ascii="Simplified Arabic" w:hAnsi="Simplified Arabic" w:cs="Simplified Arabic"/>
          <w:sz w:val="24"/>
          <w:szCs w:val="24"/>
          <w:rtl/>
          <w:lang w:bidi="ar-DZ"/>
        </w:rPr>
        <w:t xml:space="preserve"> حمد </w:t>
      </w:r>
      <w:r w:rsidRPr="00BC12C4">
        <w:rPr>
          <w:rFonts w:ascii="Simplified Arabic" w:hAnsi="Simplified Arabic" w:cs="Simplified Arabic" w:hint="cs"/>
          <w:sz w:val="24"/>
          <w:szCs w:val="24"/>
          <w:rtl/>
          <w:lang w:bidi="ar-DZ"/>
        </w:rPr>
        <w:t>أل</w:t>
      </w:r>
      <w:r w:rsidRPr="00BC12C4">
        <w:rPr>
          <w:rFonts w:ascii="Simplified Arabic" w:hAnsi="Simplified Arabic" w:cs="Simplified Arabic"/>
          <w:sz w:val="24"/>
          <w:szCs w:val="24"/>
          <w:rtl/>
          <w:lang w:bidi="ar-DZ"/>
        </w:rPr>
        <w:t xml:space="preserve"> علي وسنان كاظم الموسوي</w:t>
      </w:r>
      <w:r w:rsidRPr="00BC12C4">
        <w:rPr>
          <w:rFonts w:ascii="Simplified Arabic" w:hAnsi="Simplified Arabic" w:cs="Simplified Arabic" w:hint="cs"/>
          <w:sz w:val="24"/>
          <w:szCs w:val="24"/>
          <w:rtl/>
          <w:lang w:bidi="ar-DZ"/>
        </w:rPr>
        <w:t xml:space="preserve">، </w:t>
      </w:r>
      <w:r w:rsidRPr="00BC12C4">
        <w:rPr>
          <w:rFonts w:ascii="Simplified Arabic" w:hAnsi="Simplified Arabic" w:cs="Simplified Arabic" w:hint="cs"/>
          <w:b/>
          <w:bCs/>
          <w:sz w:val="24"/>
          <w:szCs w:val="24"/>
          <w:u w:val="single"/>
          <w:rtl/>
          <w:lang w:bidi="ar-DZ"/>
        </w:rPr>
        <w:t>مرجع سابق</w:t>
      </w:r>
      <w:r w:rsidRPr="00BC12C4">
        <w:rPr>
          <w:rFonts w:ascii="Simplified Arabic" w:hAnsi="Simplified Arabic" w:cs="Simplified Arabic" w:hint="cs"/>
          <w:sz w:val="24"/>
          <w:szCs w:val="24"/>
          <w:rtl/>
          <w:lang w:bidi="ar-DZ"/>
        </w:rPr>
        <w:t>،</w:t>
      </w:r>
      <w:r>
        <w:rPr>
          <w:rFonts w:ascii="Simplified Arabic" w:hAnsi="Simplified Arabic" w:cs="Simplified Arabic" w:hint="cs"/>
          <w:sz w:val="24"/>
          <w:szCs w:val="24"/>
          <w:rtl/>
          <w:lang w:bidi="ar-DZ"/>
        </w:rPr>
        <w:t xml:space="preserve"> ص ص </w:t>
      </w:r>
      <w:r w:rsidRPr="00BC12C4">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79- 80</w:t>
      </w:r>
      <w:r w:rsidRPr="00BC12C4">
        <w:rPr>
          <w:rFonts w:ascii="Simplified Arabic" w:hAnsi="Simplified Arabic" w:cs="Simplified Arabic" w:hint="cs"/>
          <w:sz w:val="24"/>
          <w:szCs w:val="24"/>
          <w:rtl/>
          <w:lang w:bidi="ar-DZ"/>
        </w:rPr>
        <w:t>.</w:t>
      </w:r>
    </w:p>
  </w:endnote>
  <w:endnote w:id="15">
    <w:p w:rsidR="00BD4726" w:rsidRPr="00230467" w:rsidRDefault="00BD4726" w:rsidP="00230467">
      <w:pPr>
        <w:pStyle w:val="Notedefin"/>
        <w:bidi/>
        <w:rPr>
          <w:rFonts w:ascii="Simplified Arabic" w:hAnsi="Simplified Arabic" w:cs="Simplified Arabic"/>
          <w:sz w:val="24"/>
          <w:szCs w:val="24"/>
          <w:rtl/>
          <w:lang w:bidi="ar-DZ"/>
        </w:rPr>
      </w:pPr>
      <w:r>
        <w:rPr>
          <w:rStyle w:val="Appeldenotedefin"/>
        </w:rPr>
        <w:endnoteRef/>
      </w:r>
      <w:r>
        <w:t xml:space="preserve"> </w:t>
      </w:r>
      <w:r>
        <w:rPr>
          <w:rFonts w:hint="cs"/>
          <w:rtl/>
          <w:lang w:bidi="ar-DZ"/>
        </w:rPr>
        <w:t xml:space="preserve">  </w:t>
      </w:r>
      <w:r w:rsidR="0054499F">
        <w:rPr>
          <w:rFonts w:ascii="Simplified Arabic" w:hAnsi="Simplified Arabic" w:cs="Simplified Arabic"/>
          <w:sz w:val="24"/>
          <w:szCs w:val="24"/>
          <w:rtl/>
        </w:rPr>
        <w:t>مهدي حسن زولي</w:t>
      </w:r>
      <w:r w:rsidR="0054499F">
        <w:rPr>
          <w:rFonts w:ascii="Simplified Arabic" w:hAnsi="Simplified Arabic" w:cs="Simplified Arabic" w:hint="cs"/>
          <w:sz w:val="24"/>
          <w:szCs w:val="24"/>
          <w:rtl/>
        </w:rPr>
        <w:t xml:space="preserve"> و</w:t>
      </w:r>
      <w:r w:rsidRPr="00230467">
        <w:rPr>
          <w:rFonts w:ascii="Simplified Arabic" w:hAnsi="Simplified Arabic" w:cs="Simplified Arabic"/>
          <w:sz w:val="24"/>
          <w:szCs w:val="24"/>
          <w:rtl/>
        </w:rPr>
        <w:t xml:space="preserve">علي سليم العلاونة، </w:t>
      </w:r>
      <w:r w:rsidRPr="00230467">
        <w:rPr>
          <w:rFonts w:ascii="Simplified Arabic" w:hAnsi="Simplified Arabic" w:cs="Simplified Arabic" w:hint="cs"/>
          <w:b/>
          <w:bCs/>
          <w:sz w:val="24"/>
          <w:szCs w:val="24"/>
          <w:u w:val="single"/>
          <w:rtl/>
        </w:rPr>
        <w:t>إدارة</w:t>
      </w:r>
      <w:r w:rsidRPr="00230467">
        <w:rPr>
          <w:rFonts w:ascii="Simplified Arabic" w:hAnsi="Simplified Arabic" w:cs="Simplified Arabic"/>
          <w:b/>
          <w:bCs/>
          <w:sz w:val="24"/>
          <w:szCs w:val="24"/>
          <w:u w:val="single"/>
          <w:rtl/>
        </w:rPr>
        <w:t xml:space="preserve"> الشراء والتخزين</w:t>
      </w:r>
      <w:r w:rsidRPr="00230467">
        <w:rPr>
          <w:rFonts w:ascii="Simplified Arabic" w:hAnsi="Simplified Arabic" w:cs="Simplified Arabic"/>
          <w:sz w:val="24"/>
          <w:szCs w:val="24"/>
          <w:rtl/>
        </w:rPr>
        <w:t xml:space="preserve">، </w:t>
      </w:r>
      <w:r>
        <w:rPr>
          <w:rFonts w:ascii="Simplified Arabic" w:hAnsi="Simplified Arabic" w:cs="Simplified Arabic"/>
          <w:sz w:val="24"/>
          <w:szCs w:val="24"/>
          <w:rtl/>
          <w:lang w:bidi="ar-DZ"/>
        </w:rPr>
        <w:t>دار اجنادبة للنشر و</w:t>
      </w:r>
      <w:r w:rsidRPr="00230467">
        <w:rPr>
          <w:rFonts w:ascii="Simplified Arabic" w:hAnsi="Simplified Arabic" w:cs="Simplified Arabic"/>
          <w:sz w:val="24"/>
          <w:szCs w:val="24"/>
          <w:rtl/>
          <w:lang w:bidi="ar-DZ"/>
        </w:rPr>
        <w:t>التوزيع</w:t>
      </w:r>
      <w:r>
        <w:rPr>
          <w:rFonts w:ascii="Simplified Arabic" w:hAnsi="Simplified Arabic" w:cs="Simplified Arabic" w:hint="cs"/>
          <w:sz w:val="24"/>
          <w:szCs w:val="24"/>
          <w:rtl/>
          <w:lang w:bidi="ar-DZ"/>
        </w:rPr>
        <w:t>،</w:t>
      </w:r>
      <w:r w:rsidRPr="00230467">
        <w:rPr>
          <w:rFonts w:ascii="Simplified Arabic" w:hAnsi="Simplified Arabic" w:cs="Simplified Arabic"/>
          <w:sz w:val="24"/>
          <w:szCs w:val="24"/>
          <w:rtl/>
          <w:lang w:bidi="ar-DZ"/>
        </w:rPr>
        <w:t xml:space="preserve"> عمان</w:t>
      </w:r>
      <w:r>
        <w:rPr>
          <w:rFonts w:ascii="Simplified Arabic" w:hAnsi="Simplified Arabic" w:cs="Simplified Arabic" w:hint="cs"/>
          <w:sz w:val="24"/>
          <w:szCs w:val="24"/>
          <w:rtl/>
          <w:lang w:bidi="ar-DZ"/>
        </w:rPr>
        <w:t xml:space="preserve">، </w:t>
      </w:r>
      <w:r w:rsidRPr="00230467">
        <w:rPr>
          <w:rFonts w:ascii="Simplified Arabic" w:hAnsi="Simplified Arabic" w:cs="Simplified Arabic"/>
          <w:sz w:val="24"/>
          <w:szCs w:val="24"/>
          <w:rtl/>
          <w:lang w:bidi="ar-DZ"/>
        </w:rPr>
        <w:t>2008</w:t>
      </w:r>
      <w:r>
        <w:rPr>
          <w:rFonts w:ascii="Simplified Arabic" w:hAnsi="Simplified Arabic" w:cs="Simplified Arabic" w:hint="cs"/>
          <w:sz w:val="24"/>
          <w:szCs w:val="24"/>
          <w:rtl/>
          <w:lang w:bidi="ar-DZ"/>
        </w:rPr>
        <w:t>،</w:t>
      </w:r>
      <w:r w:rsidRPr="00230467">
        <w:rPr>
          <w:rFonts w:ascii="Simplified Arabic" w:hAnsi="Simplified Arabic" w:cs="Simplified Arabic"/>
          <w:sz w:val="24"/>
          <w:szCs w:val="24"/>
          <w:rtl/>
        </w:rPr>
        <w:t xml:space="preserve"> ص252.</w:t>
      </w:r>
    </w:p>
  </w:endnote>
  <w:endnote w:id="16">
    <w:p w:rsidR="00BD4726" w:rsidRPr="00054329" w:rsidRDefault="00BD4726" w:rsidP="00BD4726">
      <w:pPr>
        <w:pStyle w:val="Notedefin"/>
        <w:bidi/>
        <w:rPr>
          <w:rFonts w:ascii="Simplified Arabic" w:hAnsi="Simplified Arabic" w:cs="Simplified Arabic"/>
          <w:sz w:val="24"/>
          <w:szCs w:val="24"/>
          <w:rtl/>
          <w:lang w:bidi="ar-DZ"/>
        </w:rPr>
      </w:pPr>
      <w:r w:rsidRPr="00054329">
        <w:rPr>
          <w:rStyle w:val="Appeldenotedefin"/>
          <w:rFonts w:ascii="Simplified Arabic" w:hAnsi="Simplified Arabic" w:cs="Simplified Arabic"/>
          <w:sz w:val="24"/>
          <w:szCs w:val="24"/>
        </w:rPr>
        <w:endnoteRef/>
      </w:r>
      <w:r w:rsidRPr="00054329">
        <w:rPr>
          <w:rFonts w:ascii="Simplified Arabic" w:hAnsi="Simplified Arabic" w:cs="Simplified Arabic"/>
          <w:sz w:val="24"/>
          <w:szCs w:val="24"/>
        </w:rPr>
        <w:t xml:space="preserve"> </w:t>
      </w:r>
      <w:r w:rsidRPr="00054329">
        <w:rPr>
          <w:rFonts w:ascii="Simplified Arabic" w:hAnsi="Simplified Arabic" w:cs="Simplified Arabic"/>
          <w:sz w:val="24"/>
          <w:szCs w:val="24"/>
          <w:rtl/>
          <w:lang w:bidi="ar-DZ"/>
        </w:rPr>
        <w:t xml:space="preserve">  محمد الصيرفي، </w:t>
      </w:r>
      <w:r w:rsidRPr="00054329">
        <w:rPr>
          <w:rFonts w:ascii="Simplified Arabic" w:hAnsi="Simplified Arabic" w:cs="Simplified Arabic"/>
          <w:b/>
          <w:bCs/>
          <w:sz w:val="24"/>
          <w:szCs w:val="24"/>
          <w:u w:val="single"/>
          <w:rtl/>
          <w:lang w:bidi="ar-DZ"/>
        </w:rPr>
        <w:t>مرجع سابق،</w:t>
      </w:r>
      <w:r w:rsidRPr="00054329">
        <w:rPr>
          <w:rFonts w:ascii="Simplified Arabic" w:hAnsi="Simplified Arabic" w:cs="Simplified Arabic"/>
          <w:sz w:val="24"/>
          <w:szCs w:val="24"/>
          <w:rtl/>
          <w:lang w:bidi="ar-DZ"/>
        </w:rPr>
        <w:t xml:space="preserve"> ص 234-237.</w:t>
      </w:r>
    </w:p>
  </w:endnote>
  <w:endnote w:id="17">
    <w:p w:rsidR="00054329" w:rsidRDefault="00054329" w:rsidP="00054329">
      <w:pPr>
        <w:pStyle w:val="Notedefin"/>
        <w:bidi/>
        <w:rPr>
          <w:rFonts w:hint="cs"/>
          <w:rtl/>
          <w:lang w:bidi="ar-DZ"/>
        </w:rPr>
      </w:pPr>
      <w:r>
        <w:rPr>
          <w:rStyle w:val="Appeldenotedefin"/>
        </w:rPr>
        <w:endnoteRef/>
      </w:r>
      <w:r>
        <w:t xml:space="preserve"> </w:t>
      </w:r>
      <w:r>
        <w:rPr>
          <w:rFonts w:hint="cs"/>
          <w:rtl/>
          <w:lang w:bidi="ar-DZ"/>
        </w:rPr>
        <w:t xml:space="preserve">  </w:t>
      </w:r>
      <w:r w:rsidRPr="00BC12C4">
        <w:rPr>
          <w:rFonts w:ascii="Simplified Arabic" w:hAnsi="Simplified Arabic" w:cs="Simplified Arabic"/>
          <w:sz w:val="24"/>
          <w:szCs w:val="24"/>
          <w:rtl/>
          <w:lang w:bidi="ar-DZ"/>
        </w:rPr>
        <w:t>محفوظ جوده وآخرون</w:t>
      </w:r>
      <w:r w:rsidRPr="00BC12C4">
        <w:rPr>
          <w:rFonts w:ascii="Simplified Arabic" w:hAnsi="Simplified Arabic" w:cs="Simplified Arabic" w:hint="cs"/>
          <w:sz w:val="24"/>
          <w:szCs w:val="24"/>
          <w:rtl/>
          <w:lang w:bidi="ar-DZ"/>
        </w:rPr>
        <w:t xml:space="preserve">، </w:t>
      </w:r>
      <w:r w:rsidRPr="00BC12C4">
        <w:rPr>
          <w:rFonts w:ascii="Simplified Arabic" w:hAnsi="Simplified Arabic" w:cs="Simplified Arabic" w:hint="cs"/>
          <w:b/>
          <w:bCs/>
          <w:sz w:val="24"/>
          <w:szCs w:val="24"/>
          <w:u w:val="single"/>
          <w:rtl/>
          <w:lang w:bidi="ar-DZ"/>
        </w:rPr>
        <w:t>مرجع سابق</w:t>
      </w:r>
      <w:r w:rsidRPr="00BC12C4">
        <w:rPr>
          <w:rFonts w:ascii="Simplified Arabic" w:hAnsi="Simplified Arabic" w:cs="Simplified Arabic" w:hint="cs"/>
          <w:sz w:val="24"/>
          <w:szCs w:val="24"/>
          <w:rtl/>
          <w:lang w:bidi="ar-DZ"/>
        </w:rPr>
        <w:t xml:space="preserve">، ص </w:t>
      </w:r>
      <w:r>
        <w:rPr>
          <w:rFonts w:ascii="Simplified Arabic" w:hAnsi="Simplified Arabic" w:cs="Simplified Arabic" w:hint="cs"/>
          <w:sz w:val="24"/>
          <w:szCs w:val="24"/>
          <w:rtl/>
          <w:lang w:bidi="ar-DZ"/>
        </w:rPr>
        <w:t>205</w:t>
      </w:r>
      <w:r w:rsidRPr="00BC12C4">
        <w:rPr>
          <w:rFonts w:ascii="Simplified Arabic" w:hAnsi="Simplified Arabic" w:cs="Simplified Arabic" w:hint="cs"/>
          <w:sz w:val="24"/>
          <w:szCs w:val="24"/>
          <w:rtl/>
          <w:lang w:bidi="ar-DZ"/>
        </w:rPr>
        <w:t>.</w:t>
      </w:r>
    </w:p>
  </w:endnote>
  <w:endnote w:id="18">
    <w:p w:rsidR="0054499F" w:rsidRDefault="0054499F" w:rsidP="0054499F">
      <w:pPr>
        <w:pStyle w:val="Notedefin"/>
        <w:bidi/>
        <w:rPr>
          <w:rFonts w:hint="cs"/>
          <w:rtl/>
          <w:lang w:bidi="ar-DZ"/>
        </w:rPr>
      </w:pPr>
      <w:r>
        <w:rPr>
          <w:rStyle w:val="Appeldenotedefin"/>
        </w:rPr>
        <w:endnoteRef/>
      </w:r>
      <w:r>
        <w:t xml:space="preserve"> </w:t>
      </w:r>
      <w:r>
        <w:rPr>
          <w:rFonts w:hint="cs"/>
          <w:rtl/>
          <w:lang w:bidi="ar-DZ"/>
        </w:rPr>
        <w:t xml:space="preserve">  </w:t>
      </w:r>
      <w:r>
        <w:rPr>
          <w:rFonts w:ascii="Simplified Arabic" w:hAnsi="Simplified Arabic" w:cs="Simplified Arabic"/>
          <w:sz w:val="24"/>
          <w:szCs w:val="24"/>
          <w:rtl/>
        </w:rPr>
        <w:t>مهدي حسن زولين</w:t>
      </w:r>
      <w:r>
        <w:rPr>
          <w:rFonts w:ascii="Simplified Arabic" w:hAnsi="Simplified Arabic" w:cs="Simplified Arabic" w:hint="cs"/>
          <w:sz w:val="24"/>
          <w:szCs w:val="24"/>
          <w:rtl/>
        </w:rPr>
        <w:t xml:space="preserve"> و</w:t>
      </w:r>
      <w:r w:rsidRPr="00230467">
        <w:rPr>
          <w:rFonts w:ascii="Simplified Arabic" w:hAnsi="Simplified Arabic" w:cs="Simplified Arabic"/>
          <w:sz w:val="24"/>
          <w:szCs w:val="24"/>
          <w:rtl/>
        </w:rPr>
        <w:t>علي سليم العلاونة،</w:t>
      </w:r>
      <w:r>
        <w:rPr>
          <w:rFonts w:ascii="Simplified Arabic" w:hAnsi="Simplified Arabic" w:cs="Simplified Arabic" w:hint="cs"/>
          <w:sz w:val="24"/>
          <w:szCs w:val="24"/>
          <w:rtl/>
        </w:rPr>
        <w:t xml:space="preserve"> </w:t>
      </w:r>
      <w:r w:rsidRPr="0054499F">
        <w:rPr>
          <w:rFonts w:ascii="Simplified Arabic" w:hAnsi="Simplified Arabic" w:cs="Simplified Arabic" w:hint="cs"/>
          <w:b/>
          <w:bCs/>
          <w:sz w:val="24"/>
          <w:szCs w:val="24"/>
          <w:u w:val="single"/>
          <w:rtl/>
        </w:rPr>
        <w:t>مرجع سابق</w:t>
      </w:r>
      <w:r>
        <w:rPr>
          <w:rFonts w:ascii="Simplified Arabic" w:hAnsi="Simplified Arabic" w:cs="Simplified Arabic" w:hint="cs"/>
          <w:sz w:val="24"/>
          <w:szCs w:val="24"/>
          <w:rtl/>
        </w:rPr>
        <w:t>، ص 253.</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27088"/>
      <w:docPartObj>
        <w:docPartGallery w:val="Page Numbers (Bottom of Page)"/>
        <w:docPartUnique/>
      </w:docPartObj>
    </w:sdtPr>
    <w:sdtContent>
      <w:p w:rsidR="00BD4726" w:rsidRDefault="00BD4726">
        <w:pPr>
          <w:pStyle w:val="Pieddepage"/>
          <w:jc w:val="center"/>
        </w:pPr>
        <w:fldSimple w:instr=" PAGE   \* MERGEFORMAT ">
          <w:r w:rsidR="00AC0815">
            <w:rPr>
              <w:noProof/>
            </w:rPr>
            <w:t>35</w:t>
          </w:r>
        </w:fldSimple>
      </w:p>
    </w:sdtContent>
  </w:sdt>
  <w:p w:rsidR="00BD4726" w:rsidRDefault="00BD47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E85" w:rsidRDefault="007D4E85" w:rsidP="001D042C">
      <w:pPr>
        <w:spacing w:after="0" w:line="240" w:lineRule="auto"/>
      </w:pPr>
      <w:r>
        <w:separator/>
      </w:r>
    </w:p>
  </w:footnote>
  <w:footnote w:type="continuationSeparator" w:id="1">
    <w:p w:rsidR="007D4E85" w:rsidRDefault="007D4E85" w:rsidP="001D042C">
      <w:pPr>
        <w:spacing w:after="0" w:line="240" w:lineRule="auto"/>
      </w:pPr>
      <w:r>
        <w:continuationSeparator/>
      </w:r>
    </w:p>
  </w:footnote>
  <w:footnote w:id="2">
    <w:p w:rsidR="00BD4726" w:rsidRDefault="00BD4726" w:rsidP="000B6E3A">
      <w:pPr>
        <w:pStyle w:val="Notedebasdepage"/>
        <w:bidi/>
        <w:rPr>
          <w:rtl/>
          <w:lang w:bidi="ar-DZ"/>
        </w:rPr>
      </w:pPr>
      <w:r>
        <w:rPr>
          <w:rStyle w:val="Appelnotedebasdep"/>
        </w:rPr>
        <w:footnoteRef/>
      </w:r>
      <w:r>
        <w:t xml:space="preserve"> </w:t>
      </w:r>
      <w:r>
        <w:rPr>
          <w:rFonts w:hint="cs"/>
          <w:rtl/>
        </w:rPr>
        <w:t>-صلاح الشنواني،الاصول العلمية للشراء و التخزين، مؤسسو شهاب الجامعية للنشر 1999 ،ص261.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32"/>
        <w:szCs w:val="32"/>
      </w:rPr>
      <w:alias w:val="Titre"/>
      <w:id w:val="77738743"/>
      <w:placeholder>
        <w:docPart w:val="FA27A8128F394210AA227D525C73D936"/>
      </w:placeholder>
      <w:dataBinding w:prefixMappings="xmlns:ns0='http://schemas.openxmlformats.org/package/2006/metadata/core-properties' xmlns:ns1='http://purl.org/dc/elements/1.1/'" w:xpath="/ns0:coreProperties[1]/ns1:title[1]" w:storeItemID="{6C3C8BC8-F283-45AE-878A-BAB7291924A1}"/>
      <w:text/>
    </w:sdtPr>
    <w:sdtContent>
      <w:p w:rsidR="00BD4726" w:rsidRDefault="00BD4726" w:rsidP="001D042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1D042C">
          <w:rPr>
            <w:rFonts w:ascii="Simplified Arabic" w:eastAsiaTheme="majorEastAsia" w:hAnsi="Simplified Arabic" w:cs="Simplified Arabic"/>
            <w:b/>
            <w:bCs/>
            <w:sz w:val="32"/>
            <w:szCs w:val="32"/>
            <w:rtl/>
          </w:rPr>
          <w:t>الفصل الثاني: وظيفة التموين</w:t>
        </w:r>
      </w:p>
    </w:sdtContent>
  </w:sdt>
  <w:p w:rsidR="00BD4726" w:rsidRDefault="00BD47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B85"/>
    <w:multiLevelType w:val="hybridMultilevel"/>
    <w:tmpl w:val="300CB7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96C2A"/>
    <w:multiLevelType w:val="hybridMultilevel"/>
    <w:tmpl w:val="D3DAFC66"/>
    <w:lvl w:ilvl="0" w:tplc="B01A789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517EC2"/>
    <w:multiLevelType w:val="hybridMultilevel"/>
    <w:tmpl w:val="31EA491A"/>
    <w:lvl w:ilvl="0" w:tplc="3F0878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A972F9"/>
    <w:multiLevelType w:val="hybridMultilevel"/>
    <w:tmpl w:val="313C363A"/>
    <w:lvl w:ilvl="0" w:tplc="187EDFEE">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86A325A"/>
    <w:multiLevelType w:val="hybridMultilevel"/>
    <w:tmpl w:val="7FDA6064"/>
    <w:lvl w:ilvl="0" w:tplc="040C0009">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5">
    <w:nsid w:val="379D4B29"/>
    <w:multiLevelType w:val="hybridMultilevel"/>
    <w:tmpl w:val="A086D7A0"/>
    <w:lvl w:ilvl="0" w:tplc="C46273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E644D6"/>
    <w:multiLevelType w:val="hybridMultilevel"/>
    <w:tmpl w:val="8528F23E"/>
    <w:lvl w:ilvl="0" w:tplc="6FB4F0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6F737A"/>
    <w:multiLevelType w:val="hybridMultilevel"/>
    <w:tmpl w:val="EC3436B0"/>
    <w:lvl w:ilvl="0" w:tplc="402C4A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77712B"/>
    <w:multiLevelType w:val="hybridMultilevel"/>
    <w:tmpl w:val="72FCCD3E"/>
    <w:lvl w:ilvl="0" w:tplc="7478BC7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BB653FE"/>
    <w:multiLevelType w:val="hybridMultilevel"/>
    <w:tmpl w:val="4E9882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1929F7"/>
    <w:multiLevelType w:val="hybridMultilevel"/>
    <w:tmpl w:val="1878FB0C"/>
    <w:lvl w:ilvl="0" w:tplc="2AC06B7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B52FEF"/>
    <w:multiLevelType w:val="hybridMultilevel"/>
    <w:tmpl w:val="CD74756A"/>
    <w:lvl w:ilvl="0" w:tplc="BE10F2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436293F"/>
    <w:multiLevelType w:val="hybridMultilevel"/>
    <w:tmpl w:val="74AC785E"/>
    <w:lvl w:ilvl="0" w:tplc="62CA759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303202"/>
    <w:multiLevelType w:val="hybridMultilevel"/>
    <w:tmpl w:val="84DC5910"/>
    <w:lvl w:ilvl="0" w:tplc="C27497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BE75C14"/>
    <w:multiLevelType w:val="hybridMultilevel"/>
    <w:tmpl w:val="77E89D62"/>
    <w:lvl w:ilvl="0" w:tplc="E03607AA">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EB42FD3"/>
    <w:multiLevelType w:val="hybridMultilevel"/>
    <w:tmpl w:val="669494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14"/>
  </w:num>
  <w:num w:numId="5">
    <w:abstractNumId w:val="1"/>
  </w:num>
  <w:num w:numId="6">
    <w:abstractNumId w:val="0"/>
  </w:num>
  <w:num w:numId="7">
    <w:abstractNumId w:val="10"/>
  </w:num>
  <w:num w:numId="8">
    <w:abstractNumId w:val="12"/>
  </w:num>
  <w:num w:numId="9">
    <w:abstractNumId w:val="15"/>
  </w:num>
  <w:num w:numId="10">
    <w:abstractNumId w:val="6"/>
  </w:num>
  <w:num w:numId="11">
    <w:abstractNumId w:val="2"/>
  </w:num>
  <w:num w:numId="12">
    <w:abstractNumId w:val="8"/>
  </w:num>
  <w:num w:numId="13">
    <w:abstractNumId w:val="9"/>
  </w:num>
  <w:num w:numId="14">
    <w:abstractNumId w:val="3"/>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1D042C"/>
    <w:rsid w:val="00002A01"/>
    <w:rsid w:val="00010065"/>
    <w:rsid w:val="00054329"/>
    <w:rsid w:val="00092BB4"/>
    <w:rsid w:val="00096653"/>
    <w:rsid w:val="000B6E3A"/>
    <w:rsid w:val="00130A99"/>
    <w:rsid w:val="001463AF"/>
    <w:rsid w:val="0017420B"/>
    <w:rsid w:val="001D042C"/>
    <w:rsid w:val="00230467"/>
    <w:rsid w:val="002A46D8"/>
    <w:rsid w:val="002C40FA"/>
    <w:rsid w:val="0038160E"/>
    <w:rsid w:val="003847E4"/>
    <w:rsid w:val="0038586A"/>
    <w:rsid w:val="003B50CD"/>
    <w:rsid w:val="004843D2"/>
    <w:rsid w:val="0049648A"/>
    <w:rsid w:val="004B361B"/>
    <w:rsid w:val="0054499F"/>
    <w:rsid w:val="005D05A4"/>
    <w:rsid w:val="005E6916"/>
    <w:rsid w:val="00626F58"/>
    <w:rsid w:val="006707F1"/>
    <w:rsid w:val="006A4E04"/>
    <w:rsid w:val="006E3CB9"/>
    <w:rsid w:val="00747135"/>
    <w:rsid w:val="00750FC1"/>
    <w:rsid w:val="00752F76"/>
    <w:rsid w:val="007C5613"/>
    <w:rsid w:val="007D4E85"/>
    <w:rsid w:val="007E719C"/>
    <w:rsid w:val="008148A4"/>
    <w:rsid w:val="008809ED"/>
    <w:rsid w:val="0088340A"/>
    <w:rsid w:val="008C164A"/>
    <w:rsid w:val="008D772C"/>
    <w:rsid w:val="008F5B79"/>
    <w:rsid w:val="00903365"/>
    <w:rsid w:val="00913317"/>
    <w:rsid w:val="00942611"/>
    <w:rsid w:val="00962E66"/>
    <w:rsid w:val="00A146AF"/>
    <w:rsid w:val="00A6184F"/>
    <w:rsid w:val="00A9278A"/>
    <w:rsid w:val="00AA6C23"/>
    <w:rsid w:val="00AC0815"/>
    <w:rsid w:val="00AC5AE4"/>
    <w:rsid w:val="00AD43E8"/>
    <w:rsid w:val="00B04C44"/>
    <w:rsid w:val="00B51A50"/>
    <w:rsid w:val="00B736B5"/>
    <w:rsid w:val="00BA2CF4"/>
    <w:rsid w:val="00BC005C"/>
    <w:rsid w:val="00BC12C4"/>
    <w:rsid w:val="00BD4726"/>
    <w:rsid w:val="00BF1D02"/>
    <w:rsid w:val="00C00896"/>
    <w:rsid w:val="00C65F72"/>
    <w:rsid w:val="00CB66B9"/>
    <w:rsid w:val="00D143ED"/>
    <w:rsid w:val="00D96816"/>
    <w:rsid w:val="00E05EA4"/>
    <w:rsid w:val="00E30EBC"/>
    <w:rsid w:val="00E44A4E"/>
    <w:rsid w:val="00E47B60"/>
    <w:rsid w:val="00E62E0A"/>
    <w:rsid w:val="00E77CDB"/>
    <w:rsid w:val="00ED3EF6"/>
    <w:rsid w:val="00EE7F42"/>
    <w:rsid w:val="00EF3CB4"/>
    <w:rsid w:val="00F16871"/>
    <w:rsid w:val="00F207B9"/>
    <w:rsid w:val="00F90937"/>
    <w:rsid w:val="00FA5F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0" type="connector" idref="#_x0000_s1038"/>
        <o:r id="V:Rule41" type="connector" idref="#_x0000_s1056"/>
        <o:r id="V:Rule42" type="connector" idref="#_x0000_s1042"/>
        <o:r id="V:Rule43" type="connector" idref="#_x0000_s1067"/>
        <o:r id="V:Rule44" type="connector" idref="#_x0000_s1049"/>
        <o:r id="V:Rule45" type="connector" idref="#_x0000_s1043"/>
        <o:r id="V:Rule46" type="connector" idref="#_x0000_s1068"/>
        <o:r id="V:Rule47" type="connector" idref="#_x0000_s1035"/>
        <o:r id="V:Rule48" type="connector" idref="#_x0000_s1080"/>
        <o:r id="V:Rule49" type="connector" idref="#_x0000_s1061"/>
        <o:r id="V:Rule50" type="connector" idref="#_x0000_s1039"/>
        <o:r id="V:Rule51" type="connector" idref="#_x0000_s1079"/>
        <o:r id="V:Rule52" type="connector" idref="#_x0000_s1086"/>
        <o:r id="V:Rule53" type="connector" idref="#_x0000_s1062"/>
        <o:r id="V:Rule54" type="connector" idref="#_x0000_s1060"/>
        <o:r id="V:Rule55" type="connector" idref="#_x0000_s1085"/>
        <o:r id="V:Rule56" type="connector" idref="#_x0000_s1034"/>
        <o:r id="V:Rule57" type="connector" idref="#_x0000_s1076"/>
        <o:r id="V:Rule58" type="connector" idref="#_x0000_s1045"/>
        <o:r id="V:Rule59" type="connector" idref="#_x0000_s1089"/>
        <o:r id="V:Rule60" type="connector" idref="#_x0000_s1088"/>
        <o:r id="V:Rule61" type="connector" idref="#_x0000_s1069"/>
        <o:r id="V:Rule62" type="connector" idref="#_x0000_s1051"/>
        <o:r id="V:Rule63" type="connector" idref="#_x0000_s1036"/>
        <o:r id="V:Rule64" type="connector" idref="#_x0000_s1075"/>
        <o:r id="V:Rule65" type="connector" idref="#_x0000_s1093"/>
        <o:r id="V:Rule66" type="connector" idref="#_x0000_s1041"/>
        <o:r id="V:Rule67" type="connector" idref="#_x0000_s1071"/>
        <o:r id="V:Rule68" type="connector" idref="#_x0000_s1040"/>
        <o:r id="V:Rule69" type="connector" idref="#_x0000_s1047"/>
        <o:r id="V:Rule70" type="connector" idref="#_x0000_s1094"/>
        <o:r id="V:Rule71" type="connector" idref="#_x0000_s1087"/>
        <o:r id="V:Rule72" type="connector" idref="#_x0000_s1078"/>
        <o:r id="V:Rule73" type="connector" idref="#_x0000_s1057"/>
        <o:r id="V:Rule74" type="connector" idref="#_x0000_s1058"/>
        <o:r id="V:Rule75" type="connector" idref="#_x0000_s1050"/>
        <o:r id="V:Rule76" type="connector" idref="#_x0000_s1046"/>
        <o:r id="V:Rule77" type="connector" idref="#_x0000_s1070"/>
        <o:r id="V:Rule78" type="connector" idref="#_x0000_s1033"/>
        <o:r id="V:Rule80" type="connector" idref="#_x0000_s1096"/>
        <o:r id="V:Rule82" type="connector" idref="#_x0000_s1097"/>
        <o:r id="V:Rule84" type="connector" idref="#_x0000_s1098"/>
        <o:r id="V:Rule86" type="connector" idref="#_x0000_s1099"/>
        <o:r id="V:Rule88" type="connector" idref="#_x0000_s1100"/>
        <o:r id="V:Rule90" type="connector" idref="#_x0000_s1106"/>
        <o:r id="V:Rule92" type="connector" idref="#_x0000_s1107"/>
        <o:r id="V:Rule94" type="connector" idref="#_x0000_s1108"/>
        <o:r id="V:Rule98" type="connector" idref="#_x0000_s1110"/>
        <o:r id="V:Rule100" type="connector" idref="#_x0000_s1111"/>
        <o:r id="V:Rule102" type="connector" idref="#_x0000_s1112"/>
        <o:r id="V:Rule104" type="connector" idref="#_x0000_s1113"/>
        <o:r id="V:Rule106" type="connector" idref="#_x0000_s1114"/>
        <o:r id="V:Rule108" type="connector" idref="#_x0000_s1115"/>
        <o:r id="V:Rule110" type="connector" idref="#_x0000_s1116"/>
        <o:r id="V:Rule112" type="connector" idref="#_x0000_s1117"/>
        <o:r id="V:Rule114" type="connector" idref="#_x0000_s1118"/>
        <o:r id="V:Rule116" type="connector" idref="#_x0000_s1119"/>
        <o:r id="V:Rule118" type="connector" idref="#_x0000_s1120"/>
        <o:r id="V:Rule120" type="connector" idref="#_x0000_s11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042C"/>
    <w:pPr>
      <w:tabs>
        <w:tab w:val="center" w:pos="4153"/>
        <w:tab w:val="right" w:pos="8306"/>
      </w:tabs>
      <w:spacing w:after="0" w:line="240" w:lineRule="auto"/>
    </w:pPr>
  </w:style>
  <w:style w:type="character" w:customStyle="1" w:styleId="En-tteCar">
    <w:name w:val="En-tête Car"/>
    <w:basedOn w:val="Policepardfaut"/>
    <w:link w:val="En-tte"/>
    <w:uiPriority w:val="99"/>
    <w:rsid w:val="001D042C"/>
  </w:style>
  <w:style w:type="paragraph" w:styleId="Pieddepage">
    <w:name w:val="footer"/>
    <w:basedOn w:val="Normal"/>
    <w:link w:val="PieddepageCar"/>
    <w:uiPriority w:val="99"/>
    <w:unhideWhenUsed/>
    <w:rsid w:val="001D042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D042C"/>
  </w:style>
  <w:style w:type="paragraph" w:styleId="Textedebulles">
    <w:name w:val="Balloon Text"/>
    <w:basedOn w:val="Normal"/>
    <w:link w:val="TextedebullesCar"/>
    <w:uiPriority w:val="99"/>
    <w:semiHidden/>
    <w:unhideWhenUsed/>
    <w:rsid w:val="001D04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42C"/>
    <w:rPr>
      <w:rFonts w:ascii="Tahoma" w:hAnsi="Tahoma" w:cs="Tahoma"/>
      <w:sz w:val="16"/>
      <w:szCs w:val="16"/>
    </w:rPr>
  </w:style>
  <w:style w:type="paragraph" w:styleId="Paragraphedeliste">
    <w:name w:val="List Paragraph"/>
    <w:basedOn w:val="Normal"/>
    <w:uiPriority w:val="34"/>
    <w:qFormat/>
    <w:rsid w:val="00E77CDB"/>
    <w:pPr>
      <w:ind w:left="720"/>
      <w:contextualSpacing/>
    </w:pPr>
  </w:style>
  <w:style w:type="paragraph" w:styleId="Notedefin">
    <w:name w:val="endnote text"/>
    <w:basedOn w:val="Normal"/>
    <w:link w:val="NotedefinCar"/>
    <w:uiPriority w:val="99"/>
    <w:unhideWhenUsed/>
    <w:rsid w:val="00002A01"/>
    <w:pPr>
      <w:spacing w:after="0" w:line="240" w:lineRule="auto"/>
    </w:pPr>
    <w:rPr>
      <w:sz w:val="20"/>
      <w:szCs w:val="20"/>
    </w:rPr>
  </w:style>
  <w:style w:type="character" w:customStyle="1" w:styleId="NotedefinCar">
    <w:name w:val="Note de fin Car"/>
    <w:basedOn w:val="Policepardfaut"/>
    <w:link w:val="Notedefin"/>
    <w:uiPriority w:val="99"/>
    <w:rsid w:val="00002A01"/>
    <w:rPr>
      <w:sz w:val="20"/>
      <w:szCs w:val="20"/>
    </w:rPr>
  </w:style>
  <w:style w:type="character" w:styleId="Appeldenotedefin">
    <w:name w:val="endnote reference"/>
    <w:basedOn w:val="Policepardfaut"/>
    <w:uiPriority w:val="99"/>
    <w:semiHidden/>
    <w:unhideWhenUsed/>
    <w:rsid w:val="00002A01"/>
    <w:rPr>
      <w:vertAlign w:val="superscript"/>
    </w:rPr>
  </w:style>
  <w:style w:type="paragraph" w:styleId="Notedebasdepage">
    <w:name w:val="footnote text"/>
    <w:basedOn w:val="Normal"/>
    <w:link w:val="NotedebasdepageCar"/>
    <w:uiPriority w:val="99"/>
    <w:unhideWhenUsed/>
    <w:rsid w:val="00092BB4"/>
    <w:pPr>
      <w:spacing w:after="0" w:line="240" w:lineRule="auto"/>
    </w:pPr>
    <w:rPr>
      <w:sz w:val="20"/>
      <w:szCs w:val="20"/>
    </w:rPr>
  </w:style>
  <w:style w:type="character" w:customStyle="1" w:styleId="NotedebasdepageCar">
    <w:name w:val="Note de bas de page Car"/>
    <w:basedOn w:val="Policepardfaut"/>
    <w:link w:val="Notedebasdepage"/>
    <w:uiPriority w:val="99"/>
    <w:rsid w:val="00092BB4"/>
    <w:rPr>
      <w:sz w:val="20"/>
      <w:szCs w:val="20"/>
    </w:rPr>
  </w:style>
  <w:style w:type="character" w:styleId="Appelnotedebasdep">
    <w:name w:val="footnote reference"/>
    <w:basedOn w:val="Policepardfaut"/>
    <w:uiPriority w:val="99"/>
    <w:semiHidden/>
    <w:unhideWhenUsed/>
    <w:rsid w:val="00092BB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27A8128F394210AA227D525C73D936"/>
        <w:category>
          <w:name w:val="Général"/>
          <w:gallery w:val="placeholder"/>
        </w:category>
        <w:types>
          <w:type w:val="bbPlcHdr"/>
        </w:types>
        <w:behaviors>
          <w:behavior w:val="content"/>
        </w:behaviors>
        <w:guid w:val="{3423C9FE-88A3-4065-8F8F-F6E5B787D6F0}"/>
      </w:docPartPr>
      <w:docPartBody>
        <w:p w:rsidR="00F342C2" w:rsidRDefault="00F342C2" w:rsidP="00F342C2">
          <w:pPr>
            <w:pStyle w:val="FA27A8128F394210AA227D525C73D93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342C2"/>
    <w:rsid w:val="005F2184"/>
    <w:rsid w:val="00B72D5F"/>
    <w:rsid w:val="00B74A87"/>
    <w:rsid w:val="00EF42F4"/>
    <w:rsid w:val="00F342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2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27A8128F394210AA227D525C73D936">
    <w:name w:val="FA27A8128F394210AA227D525C73D936"/>
    <w:rsid w:val="00F342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FDD8-534A-4384-AA57-76C8768F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19</Pages>
  <Words>3406</Words>
  <Characters>18734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الفصل الثاني: وظيفة التموين</vt:lpstr>
    </vt:vector>
  </TitlesOfParts>
  <Company/>
  <LinksUpToDate>false</LinksUpToDate>
  <CharactersWithSpaces>22096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وظيفة التموين</dc:title>
  <dc:subject/>
  <dc:creator>Document</dc:creator>
  <cp:keywords/>
  <dc:description/>
  <cp:lastModifiedBy>Document</cp:lastModifiedBy>
  <cp:revision>27</cp:revision>
  <dcterms:created xsi:type="dcterms:W3CDTF">2020-04-14T13:40:00Z</dcterms:created>
  <dcterms:modified xsi:type="dcterms:W3CDTF">2020-04-16T22:56:00Z</dcterms:modified>
</cp:coreProperties>
</file>